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434" w:rsidRDefault="006A1677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95pt;margin-top:-46.65pt;width:53.6pt;height:69.3pt;z-index:-251658752;mso-wrap-edited:f" wrapcoords="-366 0 -366 21316 21600 21316 21600 0 -366 0" fillcolor="window">
            <v:imagedata r:id="rId5" o:title="" grayscale="t"/>
            <w10:wrap type="tight"/>
          </v:shape>
          <o:OLEObject Type="Embed" ProgID="Word.Picture.8" ShapeID="_x0000_s1026" DrawAspect="Content" ObjectID="_1731478840" r:id="rId6"/>
        </w:pict>
      </w:r>
    </w:p>
    <w:p w:rsidR="00176434" w:rsidRDefault="00176434" w:rsidP="00176434">
      <w:pPr>
        <w:spacing w:after="120"/>
        <w:jc w:val="center"/>
        <w:rPr>
          <w:b/>
          <w:sz w:val="28"/>
          <w:szCs w:val="28"/>
        </w:rPr>
      </w:pPr>
    </w:p>
    <w:p w:rsidR="00F543B4" w:rsidRDefault="00F543B4" w:rsidP="00176434">
      <w:pPr>
        <w:spacing w:after="120"/>
        <w:jc w:val="center"/>
        <w:rPr>
          <w:b/>
          <w:sz w:val="28"/>
          <w:szCs w:val="28"/>
        </w:rPr>
      </w:pPr>
    </w:p>
    <w:p w:rsidR="00176434" w:rsidRPr="00176434" w:rsidRDefault="00176434" w:rsidP="0017643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43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176434" w:rsidRPr="00176434" w:rsidRDefault="00176434" w:rsidP="0017643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434">
        <w:rPr>
          <w:rFonts w:ascii="Times New Roman" w:hAnsi="Times New Roman" w:cs="Times New Roman"/>
          <w:b/>
          <w:sz w:val="28"/>
          <w:szCs w:val="28"/>
        </w:rPr>
        <w:t xml:space="preserve"> «ШИЛКИНСКИЙ РАЙОН»</w:t>
      </w:r>
    </w:p>
    <w:p w:rsidR="00176434" w:rsidRPr="00176434" w:rsidRDefault="00176434" w:rsidP="0017643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434" w:rsidRPr="00176434" w:rsidRDefault="00176434" w:rsidP="0017643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434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176434" w:rsidRPr="00176434" w:rsidRDefault="00176434" w:rsidP="00176434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«</w:t>
      </w:r>
      <w:r w:rsidR="008725BE">
        <w:rPr>
          <w:sz w:val="28"/>
          <w:szCs w:val="28"/>
        </w:rPr>
        <w:t>22</w:t>
      </w:r>
      <w:r>
        <w:rPr>
          <w:sz w:val="28"/>
          <w:szCs w:val="28"/>
        </w:rPr>
        <w:t xml:space="preserve">» </w:t>
      </w:r>
      <w:r w:rsidR="008725BE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26779D">
        <w:rPr>
          <w:rFonts w:ascii="Times New Roman" w:hAnsi="Times New Roman" w:cs="Times New Roman"/>
          <w:sz w:val="28"/>
          <w:szCs w:val="28"/>
        </w:rPr>
        <w:t>2022</w:t>
      </w:r>
      <w:r w:rsidR="00DC53C6">
        <w:rPr>
          <w:rFonts w:ascii="Times New Roman" w:hAnsi="Times New Roman" w:cs="Times New Roman"/>
          <w:sz w:val="28"/>
          <w:szCs w:val="28"/>
        </w:rPr>
        <w:t xml:space="preserve"> г.</w:t>
      </w:r>
      <w:r w:rsidR="00DC53C6">
        <w:rPr>
          <w:rFonts w:ascii="Times New Roman" w:hAnsi="Times New Roman" w:cs="Times New Roman"/>
          <w:sz w:val="28"/>
          <w:szCs w:val="28"/>
        </w:rPr>
        <w:tab/>
      </w:r>
      <w:r w:rsidR="00DC53C6">
        <w:rPr>
          <w:rFonts w:ascii="Times New Roman" w:hAnsi="Times New Roman" w:cs="Times New Roman"/>
          <w:sz w:val="28"/>
          <w:szCs w:val="28"/>
        </w:rPr>
        <w:tab/>
      </w:r>
      <w:r w:rsidR="00DC53C6">
        <w:rPr>
          <w:rFonts w:ascii="Times New Roman" w:hAnsi="Times New Roman" w:cs="Times New Roman"/>
          <w:sz w:val="28"/>
          <w:szCs w:val="28"/>
        </w:rPr>
        <w:tab/>
      </w:r>
      <w:r w:rsidR="00DC53C6">
        <w:rPr>
          <w:rFonts w:ascii="Times New Roman" w:hAnsi="Times New Roman" w:cs="Times New Roman"/>
          <w:sz w:val="28"/>
          <w:szCs w:val="28"/>
        </w:rPr>
        <w:tab/>
      </w:r>
      <w:r w:rsidR="00DC53C6">
        <w:rPr>
          <w:rFonts w:ascii="Times New Roman" w:hAnsi="Times New Roman" w:cs="Times New Roman"/>
          <w:sz w:val="28"/>
          <w:szCs w:val="28"/>
        </w:rPr>
        <w:tab/>
      </w:r>
      <w:r w:rsidR="00DC53C6">
        <w:rPr>
          <w:rFonts w:ascii="Times New Roman" w:hAnsi="Times New Roman" w:cs="Times New Roman"/>
          <w:sz w:val="28"/>
          <w:szCs w:val="28"/>
        </w:rPr>
        <w:tab/>
      </w:r>
      <w:r w:rsidR="00DC53C6">
        <w:rPr>
          <w:rFonts w:ascii="Times New Roman" w:hAnsi="Times New Roman" w:cs="Times New Roman"/>
          <w:sz w:val="28"/>
          <w:szCs w:val="28"/>
        </w:rPr>
        <w:tab/>
      </w:r>
      <w:r w:rsidR="00DC53C6">
        <w:rPr>
          <w:rFonts w:ascii="Times New Roman" w:hAnsi="Times New Roman" w:cs="Times New Roman"/>
          <w:sz w:val="28"/>
          <w:szCs w:val="28"/>
        </w:rPr>
        <w:tab/>
        <w:t xml:space="preserve"> № 290</w:t>
      </w:r>
    </w:p>
    <w:p w:rsidR="00176434" w:rsidRDefault="00176434" w:rsidP="0017643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6434">
        <w:rPr>
          <w:rFonts w:ascii="Times New Roman" w:hAnsi="Times New Roman" w:cs="Times New Roman"/>
          <w:bCs/>
          <w:sz w:val="28"/>
          <w:szCs w:val="28"/>
        </w:rPr>
        <w:t>г.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6434">
        <w:rPr>
          <w:rFonts w:ascii="Times New Roman" w:hAnsi="Times New Roman" w:cs="Times New Roman"/>
          <w:bCs/>
          <w:sz w:val="28"/>
          <w:szCs w:val="28"/>
        </w:rPr>
        <w:t>Шилка</w:t>
      </w:r>
    </w:p>
    <w:p w:rsidR="00F72F95" w:rsidRPr="007B739D" w:rsidRDefault="00F72F95" w:rsidP="001764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39D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7B739D" w:rsidRPr="007B739D">
        <w:rPr>
          <w:rFonts w:ascii="Times New Roman" w:hAnsi="Times New Roman" w:cs="Times New Roman"/>
          <w:b/>
          <w:bCs/>
          <w:sz w:val="28"/>
          <w:szCs w:val="28"/>
        </w:rPr>
        <w:t>утверждении муниципальной программы «Организация отдыха, оздоровления и занятости детей, подростков в муниципальном районе «</w:t>
      </w:r>
      <w:proofErr w:type="spellStart"/>
      <w:r w:rsidR="007B739D" w:rsidRPr="007B739D"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 w:rsidR="007B739D" w:rsidRPr="007B739D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 w:rsidR="007B73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553D">
        <w:rPr>
          <w:rFonts w:ascii="Times New Roman" w:hAnsi="Times New Roman" w:cs="Times New Roman"/>
          <w:b/>
          <w:bCs/>
          <w:sz w:val="28"/>
          <w:szCs w:val="28"/>
        </w:rPr>
        <w:t>на 2023 – 2025</w:t>
      </w:r>
      <w:r w:rsidR="007B739D" w:rsidRPr="007B739D">
        <w:rPr>
          <w:rFonts w:ascii="Times New Roman" w:hAnsi="Times New Roman" w:cs="Times New Roman"/>
          <w:b/>
          <w:bCs/>
          <w:sz w:val="28"/>
          <w:szCs w:val="28"/>
        </w:rPr>
        <w:t xml:space="preserve"> годы».</w:t>
      </w:r>
    </w:p>
    <w:p w:rsidR="00F72F95" w:rsidRDefault="00F72F95" w:rsidP="00F72F95">
      <w:pPr>
        <w:pStyle w:val="20"/>
        <w:shd w:val="clear" w:color="auto" w:fill="auto"/>
        <w:spacing w:before="0" w:after="99" w:line="370" w:lineRule="exact"/>
        <w:ind w:firstLine="200"/>
      </w:pPr>
      <w:r>
        <w:rPr>
          <w:color w:val="000000"/>
          <w:lang w:eastAsia="ru-RU" w:bidi="ru-RU"/>
        </w:rPr>
        <w:t>С целью реализации Федерального закона «Об образовании в Российской Федерации» от 29.12.2012 года № 273-ФЗ, Постановления Правительства Забайкальского края «Об организации летнего отдыха, оздоровления, временной трудовой занятости детей», руководствуясь ст. 28 Устава муниципального района «</w:t>
      </w:r>
      <w:proofErr w:type="spellStart"/>
      <w:r>
        <w:rPr>
          <w:color w:val="000000"/>
          <w:lang w:eastAsia="ru-RU" w:bidi="ru-RU"/>
        </w:rPr>
        <w:t>Шилкинский</w:t>
      </w:r>
      <w:proofErr w:type="spellEnd"/>
      <w:r>
        <w:rPr>
          <w:color w:val="000000"/>
          <w:lang w:eastAsia="ru-RU" w:bidi="ru-RU"/>
        </w:rPr>
        <w:t xml:space="preserve"> район», Администрация муниципального района «</w:t>
      </w:r>
      <w:proofErr w:type="spellStart"/>
      <w:r>
        <w:rPr>
          <w:color w:val="000000"/>
          <w:lang w:eastAsia="ru-RU" w:bidi="ru-RU"/>
        </w:rPr>
        <w:t>Шилкинский</w:t>
      </w:r>
      <w:proofErr w:type="spellEnd"/>
      <w:r>
        <w:rPr>
          <w:color w:val="000000"/>
          <w:lang w:eastAsia="ru-RU" w:bidi="ru-RU"/>
        </w:rPr>
        <w:t xml:space="preserve"> район» </w:t>
      </w:r>
      <w:r>
        <w:rPr>
          <w:rStyle w:val="21"/>
        </w:rPr>
        <w:t>постановляет:</w:t>
      </w:r>
    </w:p>
    <w:p w:rsidR="007B739D" w:rsidRDefault="007B739D" w:rsidP="007B739D">
      <w:pPr>
        <w:pStyle w:val="20"/>
        <w:shd w:val="clear" w:color="auto" w:fill="auto"/>
        <w:tabs>
          <w:tab w:val="left" w:pos="550"/>
        </w:tabs>
        <w:spacing w:before="0" w:after="0" w:line="322" w:lineRule="exact"/>
        <w:ind w:firstLine="0"/>
        <w:rPr>
          <w:color w:val="000000"/>
          <w:lang w:eastAsia="ru-RU" w:bidi="ru-RU"/>
        </w:rPr>
      </w:pPr>
    </w:p>
    <w:p w:rsidR="00F72F95" w:rsidRDefault="007B739D" w:rsidP="007B739D">
      <w:pPr>
        <w:pStyle w:val="20"/>
        <w:shd w:val="clear" w:color="auto" w:fill="auto"/>
        <w:tabs>
          <w:tab w:val="left" w:pos="550"/>
        </w:tabs>
        <w:spacing w:before="0" w:after="0" w:line="322" w:lineRule="exact"/>
        <w:ind w:firstLine="0"/>
      </w:pPr>
      <w:r>
        <w:rPr>
          <w:color w:val="000000"/>
          <w:lang w:eastAsia="ru-RU" w:bidi="ru-RU"/>
        </w:rPr>
        <w:t xml:space="preserve">1. </w:t>
      </w:r>
      <w:r w:rsidR="00F72F95">
        <w:rPr>
          <w:color w:val="000000"/>
          <w:lang w:eastAsia="ru-RU" w:bidi="ru-RU"/>
        </w:rPr>
        <w:t>Утвердить муниципальную программу «Организация отдыха, оздоровления и занятости детей, подростков в муниципальном р</w:t>
      </w:r>
      <w:r w:rsidR="00D7553D">
        <w:rPr>
          <w:color w:val="000000"/>
          <w:lang w:eastAsia="ru-RU" w:bidi="ru-RU"/>
        </w:rPr>
        <w:t>айоне «</w:t>
      </w:r>
      <w:proofErr w:type="spellStart"/>
      <w:r w:rsidR="00D7553D">
        <w:rPr>
          <w:color w:val="000000"/>
          <w:lang w:eastAsia="ru-RU" w:bidi="ru-RU"/>
        </w:rPr>
        <w:t>Шилкинский</w:t>
      </w:r>
      <w:proofErr w:type="spellEnd"/>
      <w:r w:rsidR="00D7553D">
        <w:rPr>
          <w:color w:val="000000"/>
          <w:lang w:eastAsia="ru-RU" w:bidi="ru-RU"/>
        </w:rPr>
        <w:t xml:space="preserve"> район» на 2023</w:t>
      </w:r>
      <w:r w:rsidR="00FD1D79">
        <w:rPr>
          <w:color w:val="000000"/>
          <w:lang w:eastAsia="ru-RU" w:bidi="ru-RU"/>
        </w:rPr>
        <w:t xml:space="preserve"> </w:t>
      </w:r>
      <w:r w:rsidR="00D7553D">
        <w:rPr>
          <w:color w:val="000000"/>
          <w:lang w:eastAsia="ru-RU" w:bidi="ru-RU"/>
        </w:rPr>
        <w:t>– 2025</w:t>
      </w:r>
      <w:r w:rsidR="00F72F95">
        <w:rPr>
          <w:color w:val="000000"/>
          <w:lang w:eastAsia="ru-RU" w:bidi="ru-RU"/>
        </w:rPr>
        <w:t xml:space="preserve"> годы», (приложение 1).</w:t>
      </w:r>
    </w:p>
    <w:p w:rsidR="00F72F95" w:rsidRDefault="007B739D" w:rsidP="007B739D">
      <w:pPr>
        <w:pStyle w:val="20"/>
        <w:shd w:val="clear" w:color="auto" w:fill="auto"/>
        <w:tabs>
          <w:tab w:val="left" w:pos="358"/>
        </w:tabs>
        <w:spacing w:before="0" w:after="0" w:line="322" w:lineRule="exact"/>
        <w:ind w:firstLine="0"/>
      </w:pPr>
      <w:r>
        <w:rPr>
          <w:color w:val="000000"/>
          <w:lang w:eastAsia="ru-RU" w:bidi="ru-RU"/>
        </w:rPr>
        <w:t xml:space="preserve">2.   </w:t>
      </w:r>
      <w:r w:rsidR="00F72F95">
        <w:rPr>
          <w:color w:val="000000"/>
          <w:lang w:eastAsia="ru-RU" w:bidi="ru-RU"/>
        </w:rPr>
        <w:t>Комитету по финансам Администрации муниципального района «</w:t>
      </w:r>
      <w:proofErr w:type="spellStart"/>
      <w:r w:rsidR="00F72F95">
        <w:rPr>
          <w:color w:val="000000"/>
          <w:lang w:eastAsia="ru-RU" w:bidi="ru-RU"/>
        </w:rPr>
        <w:t>Шилкинский</w:t>
      </w:r>
      <w:proofErr w:type="spellEnd"/>
      <w:r w:rsidR="00F72F95">
        <w:rPr>
          <w:color w:val="000000"/>
          <w:lang w:eastAsia="ru-RU" w:bidi="ru-RU"/>
        </w:rPr>
        <w:t xml:space="preserve"> район» (Е.А. Конакова) предусмотреть в бюджете муниципального района «</w:t>
      </w:r>
      <w:proofErr w:type="spellStart"/>
      <w:r w:rsidR="00F72F95">
        <w:rPr>
          <w:color w:val="000000"/>
          <w:lang w:eastAsia="ru-RU" w:bidi="ru-RU"/>
        </w:rPr>
        <w:t>Шилкинский</w:t>
      </w:r>
      <w:proofErr w:type="spellEnd"/>
      <w:r w:rsidR="00F72F95">
        <w:rPr>
          <w:color w:val="000000"/>
          <w:lang w:eastAsia="ru-RU" w:bidi="ru-RU"/>
        </w:rPr>
        <w:t xml:space="preserve"> район» финансирование на реализацию п.1 настоящего постановления.</w:t>
      </w:r>
    </w:p>
    <w:p w:rsidR="007B739D" w:rsidRPr="007B739D" w:rsidRDefault="007B739D" w:rsidP="007B739D">
      <w:pPr>
        <w:shd w:val="clear" w:color="auto" w:fill="FFFFFF"/>
        <w:spacing w:before="240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B739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3. </w:t>
      </w:r>
      <w:r w:rsidRPr="007B739D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разместить на официальном</w:t>
      </w:r>
      <w:r w:rsidR="00630BEA">
        <w:rPr>
          <w:rFonts w:ascii="Times New Roman" w:hAnsi="Times New Roman" w:cs="Times New Roman"/>
          <w:color w:val="000000"/>
          <w:sz w:val="28"/>
          <w:szCs w:val="28"/>
        </w:rPr>
        <w:t xml:space="preserve"> портале муниципального района «</w:t>
      </w:r>
      <w:proofErr w:type="spellStart"/>
      <w:r w:rsidR="00630BEA">
        <w:rPr>
          <w:rFonts w:ascii="Times New Roman" w:hAnsi="Times New Roman" w:cs="Times New Roman"/>
          <w:color w:val="000000"/>
          <w:sz w:val="28"/>
          <w:szCs w:val="28"/>
        </w:rPr>
        <w:t>Шилкинский</w:t>
      </w:r>
      <w:r w:rsidRPr="007B739D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630BEA">
        <w:rPr>
          <w:rFonts w:ascii="Times New Roman" w:hAnsi="Times New Roman" w:cs="Times New Roman"/>
          <w:color w:val="000000"/>
          <w:sz w:val="28"/>
          <w:szCs w:val="28"/>
        </w:rPr>
        <w:t>.РФ</w:t>
      </w:r>
      <w:proofErr w:type="spellEnd"/>
      <w:r w:rsidR="00630B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B73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739D" w:rsidRDefault="007B739D" w:rsidP="007B739D">
      <w:pPr>
        <w:shd w:val="clear" w:color="auto" w:fill="FFFFFF"/>
        <w:spacing w:before="240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B739D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B739D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председателя Комитета образования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район»</w:t>
      </w:r>
    </w:p>
    <w:p w:rsidR="00D7553D" w:rsidRPr="00D7553D" w:rsidRDefault="00D7553D" w:rsidP="00D7553D">
      <w:pPr>
        <w:pStyle w:val="a4"/>
        <w:rPr>
          <w:rFonts w:ascii="Times New Roman" w:hAnsi="Times New Roman" w:cs="Times New Roman"/>
          <w:sz w:val="28"/>
          <w:szCs w:val="28"/>
        </w:rPr>
      </w:pPr>
      <w:r w:rsidRPr="00D7553D">
        <w:rPr>
          <w:rFonts w:ascii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="007B739D" w:rsidRPr="00D7553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Е.А.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Буньков</w:t>
      </w:r>
      <w:proofErr w:type="spellEnd"/>
    </w:p>
    <w:p w:rsidR="00176434" w:rsidRPr="00335C37" w:rsidRDefault="00D7553D" w:rsidP="00D7553D">
      <w:pPr>
        <w:pStyle w:val="a4"/>
        <w:rPr>
          <w:sz w:val="26"/>
          <w:szCs w:val="26"/>
        </w:rPr>
      </w:pPr>
      <w:r w:rsidRPr="00D755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7553D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7553D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8725BE" w:rsidRDefault="008725BE">
      <w:r>
        <w:br w:type="page"/>
      </w:r>
    </w:p>
    <w:p w:rsidR="008725BE" w:rsidRPr="008B473C" w:rsidRDefault="008725BE" w:rsidP="008725BE">
      <w:pPr>
        <w:spacing w:after="0"/>
        <w:ind w:left="7080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Утверждена</w:t>
      </w:r>
    </w:p>
    <w:p w:rsidR="008725BE" w:rsidRPr="008B473C" w:rsidRDefault="008725BE" w:rsidP="008725BE">
      <w:pPr>
        <w:spacing w:after="0"/>
        <w:ind w:left="5664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постановлением  а</w:t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дминистрации      </w:t>
      </w:r>
    </w:p>
    <w:p w:rsidR="008725BE" w:rsidRPr="008B473C" w:rsidRDefault="008725BE" w:rsidP="008725BE">
      <w:pPr>
        <w:spacing w:after="0"/>
        <w:ind w:left="4248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муниципального района  </w:t>
      </w:r>
    </w:p>
    <w:p w:rsidR="008725BE" w:rsidRPr="008B473C" w:rsidRDefault="008725BE" w:rsidP="008725BE">
      <w:pPr>
        <w:spacing w:after="0"/>
        <w:ind w:left="4248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                                         «</w:t>
      </w:r>
      <w:proofErr w:type="spellStart"/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Шилкинский</w:t>
      </w:r>
      <w:proofErr w:type="spellEnd"/>
      <w:r w:rsidRPr="008B473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район»</w:t>
      </w:r>
    </w:p>
    <w:p w:rsidR="008725BE" w:rsidRDefault="008725BE" w:rsidP="008725BE">
      <w:pPr>
        <w:ind w:left="4956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    от « 22 » сентября 2022 года №  290</w:t>
      </w:r>
    </w:p>
    <w:p w:rsidR="008725BE" w:rsidRDefault="008725BE" w:rsidP="008725BE">
      <w:pPr>
        <w:ind w:left="4956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8725BE" w:rsidRDefault="008725BE" w:rsidP="008725BE">
      <w:pPr>
        <w:ind w:left="4956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8725BE" w:rsidRDefault="008725BE" w:rsidP="008725BE">
      <w:pPr>
        <w:ind w:left="4956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8725BE" w:rsidRDefault="008725BE" w:rsidP="008725BE">
      <w:pPr>
        <w:ind w:left="4956"/>
        <w:jc w:val="right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8725BE" w:rsidRDefault="008725BE" w:rsidP="008725BE">
      <w:pPr>
        <w:jc w:val="both"/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 xml:space="preserve">                              Муниципальная программа</w:t>
      </w:r>
    </w:p>
    <w:p w:rsidR="008725BE" w:rsidRPr="00E03AF3" w:rsidRDefault="008725BE" w:rsidP="008725BE">
      <w:pPr>
        <w:jc w:val="center"/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«Организация отдыха, оздоровления и занятости детей, подростков в муниципальном районе «</w:t>
      </w:r>
      <w:proofErr w:type="spellStart"/>
      <w:r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Шилкинский</w:t>
      </w:r>
      <w:proofErr w:type="spellEnd"/>
      <w:r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 xml:space="preserve"> район» на 2023-2025 годы</w:t>
      </w: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сферы реализации муниципальной программы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создании условий полноценного развития подрастающего поколения организация отдыха и оздоровления детей и подростков имеет большое значение. Эта проблема является одной из наиболее приоритетных социальных проблем. Анализ летней оздоровительной кампании на территории муниципального района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показывает, что работа в данном направлении ведется комплексно, планово. Ежегодно во всех 22 общеобразовательных организациях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функционируют лагеря дневного пребывания, в которых задействовано 1599 детей, в загородном лагере  «Сосновый бор» и спортивном лагере  «Олимп»  отдыхает 380 учащихся.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базе образовательных организаций создаются трудовые бригады. Работодатели неохотно заключают договора с подростками по причине отсутствия необходимой квалификации последних, нежелание брать на себя ответственность за жизнь и здоровье несовершеннолетних, отсутствия заинтересованности предприятий, а зачастую и  отсутствие предприятий. При школах, где имеются пришкольные участки, создаются бригады, в которых учащиеся занимаются общественно-полезным трудом.</w:t>
      </w: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5BE" w:rsidRDefault="008725BE" w:rsidP="008725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 Приоритетные направления реализации муниципальной программы, цели и задачи, описание основных ожидаемых конечных результатов муниципальной программы, сроков и этапов ее реализации.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Основными направлениями реализации муниципальной программы являются:</w:t>
      </w:r>
    </w:p>
    <w:p w:rsidR="008725BE" w:rsidRPr="00D21E0C" w:rsidRDefault="008725BE" w:rsidP="008725BE">
      <w:pPr>
        <w:pStyle w:val="a7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D21E0C">
        <w:rPr>
          <w:rFonts w:ascii="Times New Roman" w:hAnsi="Times New Roman"/>
          <w:sz w:val="28"/>
          <w:szCs w:val="28"/>
        </w:rPr>
        <w:t xml:space="preserve">Повышение квалификации педагогов, </w:t>
      </w:r>
      <w:r>
        <w:rPr>
          <w:rFonts w:ascii="Times New Roman" w:hAnsi="Times New Roman"/>
          <w:sz w:val="28"/>
          <w:szCs w:val="28"/>
        </w:rPr>
        <w:t xml:space="preserve">подготовка кадров для работы в </w:t>
      </w:r>
      <w:r w:rsidRPr="00D21E0C">
        <w:rPr>
          <w:rFonts w:ascii="Times New Roman" w:hAnsi="Times New Roman"/>
          <w:sz w:val="28"/>
          <w:szCs w:val="28"/>
        </w:rPr>
        <w:t xml:space="preserve"> лагерях всех</w:t>
      </w:r>
      <w:r>
        <w:rPr>
          <w:rFonts w:ascii="Times New Roman" w:hAnsi="Times New Roman"/>
          <w:sz w:val="28"/>
          <w:szCs w:val="28"/>
        </w:rPr>
        <w:t xml:space="preserve"> типов при проведении семинаров, с</w:t>
      </w:r>
      <w:r w:rsidRPr="00D21E0C">
        <w:rPr>
          <w:rFonts w:ascii="Times New Roman" w:hAnsi="Times New Roman"/>
          <w:sz w:val="28"/>
          <w:szCs w:val="28"/>
        </w:rPr>
        <w:t>боров, дистанционных курсов.</w:t>
      </w:r>
    </w:p>
    <w:p w:rsidR="008725BE" w:rsidRDefault="008725BE" w:rsidP="008725BE">
      <w:pPr>
        <w:pStyle w:val="a7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D21E0C">
        <w:rPr>
          <w:rFonts w:ascii="Times New Roman" w:hAnsi="Times New Roman"/>
          <w:sz w:val="28"/>
          <w:szCs w:val="28"/>
        </w:rPr>
        <w:t>Техническое оснащение загородных лагерей отдыха.</w:t>
      </w:r>
    </w:p>
    <w:p w:rsidR="008725BE" w:rsidRDefault="008725BE" w:rsidP="008725BE">
      <w:pPr>
        <w:pStyle w:val="a7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при школах условий для работы в производственных бригадах, увеличение детей, охваченных данным видом общественно- полезного труда</w:t>
      </w:r>
    </w:p>
    <w:p w:rsidR="008725BE" w:rsidRDefault="008725BE" w:rsidP="008725BE">
      <w:pPr>
        <w:pStyle w:val="a7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количества учащихся группы  «риска», детей,  находящихся в трудной жизненной ситуации,  охваченных в учреждениях летним отдыхом.</w:t>
      </w:r>
    </w:p>
    <w:p w:rsidR="008725BE" w:rsidRPr="00BE0DE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Целью программы является с</w:t>
      </w:r>
      <w:r w:rsidRPr="00BE0DEE">
        <w:rPr>
          <w:rFonts w:ascii="Times New Roman" w:hAnsi="Times New Roman" w:cs="Times New Roman"/>
          <w:sz w:val="28"/>
          <w:szCs w:val="28"/>
        </w:rPr>
        <w:t>оздание условий для несовершеннолетних, проживающих на терри</w:t>
      </w:r>
      <w:r>
        <w:rPr>
          <w:rFonts w:ascii="Times New Roman" w:hAnsi="Times New Roman" w:cs="Times New Roman"/>
          <w:sz w:val="28"/>
          <w:szCs w:val="28"/>
        </w:rPr>
        <w:t>тории Муниципального района</w:t>
      </w:r>
      <w:r w:rsidRPr="00BE0D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0DE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E0DEE">
        <w:rPr>
          <w:rFonts w:ascii="Times New Roman" w:hAnsi="Times New Roman" w:cs="Times New Roman"/>
          <w:sz w:val="28"/>
          <w:szCs w:val="28"/>
        </w:rPr>
        <w:t xml:space="preserve"> район», охваченных различным формам отдыха  и занятости</w:t>
      </w:r>
      <w:r>
        <w:rPr>
          <w:rFonts w:ascii="Times New Roman" w:hAnsi="Times New Roman" w:cs="Times New Roman"/>
          <w:sz w:val="28"/>
          <w:szCs w:val="28"/>
        </w:rPr>
        <w:t>. Выбор цели программы в соответствии с анализом проблемных направлений деятельности образовательных организаций района при организации и проведении летней кампании для несовершеннолетних.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Программа разработана с учетом следующих документов: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Федеральный закон «Об образовании в Российской Федерации» от 29.12.2012 г. № 273-ФЗ;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Федеральный закон  «Об основных гарантиях прав ребенка в Российской Федерации» от 24.07.1998 года № 124-ФЗ;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Конституция Российской Федерации.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*Типовое Положение о ДОЛ (Письмо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14.11.2011 года № 18-2/10/1-7164).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2.4.4.2599-10  (лагеря дневного пребывания).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2.4.4. 3155-13  (загородный лагерь).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2.4.4.3048-13  (палаточный лагерь).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Постановление Правительства Забайкальского края  «Об организации летнего отдыха, оздоровления, временной трудовой занятости детей».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Приказ Министерства образования Забайкальского края  «Об организации летнего отдыха, оздоровления, временной трудовой занятости детей».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Для достижения поставленной цели необходимо решение ряда задач.</w:t>
      </w:r>
    </w:p>
    <w:p w:rsidR="008725BE" w:rsidRPr="00CC25CE" w:rsidRDefault="008725BE" w:rsidP="008725BE">
      <w:pPr>
        <w:pStyle w:val="ConsPlusCell"/>
        <w:numPr>
          <w:ilvl w:val="0"/>
          <w:numId w:val="2"/>
        </w:numPr>
        <w:ind w:left="927"/>
        <w:jc w:val="both"/>
      </w:pPr>
      <w:r w:rsidRPr="00CC25CE">
        <w:t xml:space="preserve">Совершенствование материально-технических условий  загородных  лагерей отдыха для несовершеннолетних. </w:t>
      </w:r>
    </w:p>
    <w:p w:rsidR="008725BE" w:rsidRPr="00CC25CE" w:rsidRDefault="008725BE" w:rsidP="008725BE">
      <w:pPr>
        <w:pStyle w:val="ConsPlusCell"/>
        <w:numPr>
          <w:ilvl w:val="0"/>
          <w:numId w:val="2"/>
        </w:numPr>
        <w:ind w:left="927"/>
        <w:jc w:val="both"/>
      </w:pPr>
      <w:r w:rsidRPr="00CC25CE">
        <w:t xml:space="preserve">Реализация мер по профилактике безнадзорности  и правонарушений среди несовершеннолетних, приобщение подростков к  общественно-полезному труду, проведение комплексной работы по </w:t>
      </w:r>
      <w:proofErr w:type="spellStart"/>
      <w:r w:rsidRPr="00CC25CE">
        <w:t>гражданско</w:t>
      </w:r>
      <w:proofErr w:type="spellEnd"/>
      <w:r w:rsidRPr="00CC25CE">
        <w:t xml:space="preserve"> па</w:t>
      </w:r>
      <w:r>
        <w:t xml:space="preserve">триотическому, экологическому, </w:t>
      </w:r>
      <w:r w:rsidRPr="00CC25CE">
        <w:t>духовно- нравственному и физическому воспитанию молодежи.</w:t>
      </w:r>
    </w:p>
    <w:p w:rsidR="008725BE" w:rsidRDefault="008725BE" w:rsidP="008725BE">
      <w:pPr>
        <w:pStyle w:val="ConsPlusCell"/>
        <w:numPr>
          <w:ilvl w:val="0"/>
          <w:numId w:val="2"/>
        </w:numPr>
        <w:ind w:left="927"/>
        <w:jc w:val="both"/>
      </w:pPr>
      <w:r w:rsidRPr="00CC25CE">
        <w:t>Обеспечение отдыха, оздоровления  занятости детей-сирот и детей, оставшихся без попечения родителей, детей, находящихся в трудной</w:t>
      </w:r>
      <w:r>
        <w:t xml:space="preserve"> жизненной ситуации и группе  </w:t>
      </w:r>
      <w:r w:rsidRPr="00CC25CE">
        <w:t xml:space="preserve"> </w:t>
      </w:r>
      <w:r>
        <w:t>«</w:t>
      </w:r>
      <w:r w:rsidRPr="00CC25CE">
        <w:t>риска».</w:t>
      </w:r>
      <w:r>
        <w:t xml:space="preserve"> </w:t>
      </w:r>
    </w:p>
    <w:p w:rsidR="008725BE" w:rsidRDefault="008725BE" w:rsidP="008725BE">
      <w:pPr>
        <w:pStyle w:val="ConsPlusCell"/>
        <w:jc w:val="both"/>
      </w:pPr>
      <w:r>
        <w:t xml:space="preserve">       Программа реализуется в течение 2023 – 2025 годов. При выполнении мероприятий Программы не предусматривается их деление на этапы</w:t>
      </w:r>
    </w:p>
    <w:p w:rsidR="008725BE" w:rsidRPr="00AC7E9E" w:rsidRDefault="008725BE" w:rsidP="008725BE">
      <w:pPr>
        <w:pStyle w:val="ConsPlusCell"/>
        <w:numPr>
          <w:ilvl w:val="0"/>
          <w:numId w:val="13"/>
        </w:numPr>
        <w:jc w:val="center"/>
      </w:pPr>
      <w:r>
        <w:rPr>
          <w:b/>
        </w:rPr>
        <w:lastRenderedPageBreak/>
        <w:t>Обобщенная характеристика мероприятий муниципальной   программы</w:t>
      </w:r>
    </w:p>
    <w:p w:rsidR="008725BE" w:rsidRDefault="008725BE" w:rsidP="008725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Для достижения конечных результатов Программы необходимо осуществление комплекса мероприятий, соответствующих цели и задачам Программы. Реализация системы мероприятий в муниципальном районе         «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осуществляется по следующим направлениям:</w:t>
      </w:r>
    </w:p>
    <w:p w:rsidR="008725BE" w:rsidRDefault="008725BE" w:rsidP="008725BE">
      <w:pPr>
        <w:pStyle w:val="a7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Нормативно-правовое регулирование: обновление нормативно-правовой базы деятельности летних лагерей в соответствии с современными требованиями.</w:t>
      </w:r>
    </w:p>
    <w:p w:rsidR="008725BE" w:rsidRDefault="008725BE" w:rsidP="008725BE">
      <w:pPr>
        <w:pStyle w:val="a7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планирование и укрепление материально-технических условия  загородных лагерей.</w:t>
      </w:r>
    </w:p>
    <w:p w:rsidR="008725BE" w:rsidRDefault="008725BE" w:rsidP="008725BE">
      <w:pPr>
        <w:pStyle w:val="a7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Организационно-</w:t>
      </w:r>
      <w:r w:rsidRPr="004006AE">
        <w:rPr>
          <w:rFonts w:ascii="Times New Roman" w:hAnsi="Times New Roman"/>
          <w:sz w:val="28"/>
          <w:szCs w:val="28"/>
        </w:rPr>
        <w:t>методическое сопровождение:</w:t>
      </w:r>
      <w:r>
        <w:rPr>
          <w:rFonts w:ascii="Times New Roman" w:hAnsi="Times New Roman"/>
          <w:sz w:val="28"/>
          <w:szCs w:val="28"/>
        </w:rPr>
        <w:t xml:space="preserve"> повышение квалификации педагогов, желающих работать в летних лагерях.</w:t>
      </w:r>
    </w:p>
    <w:p w:rsidR="008725BE" w:rsidRDefault="008725BE" w:rsidP="008725BE">
      <w:pPr>
        <w:pStyle w:val="a7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программ с практической реализацией в пришкольных и загородных лагерях.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Программы отражен в приложении 2 к настоящей Программе.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725BE" w:rsidRPr="00432FC3" w:rsidRDefault="008725BE" w:rsidP="008725BE">
      <w:pPr>
        <w:pStyle w:val="a7"/>
        <w:numPr>
          <w:ilvl w:val="0"/>
          <w:numId w:val="1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32FC3">
        <w:rPr>
          <w:rFonts w:ascii="Times New Roman" w:hAnsi="Times New Roman"/>
          <w:b/>
          <w:sz w:val="28"/>
          <w:szCs w:val="28"/>
        </w:rPr>
        <w:t>Общий объем финансовых ресурсов,  необходимых для реализации муниципальной программы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источникам финансирования Программы являются: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бюджета субъекта Российской Федерации – бюджета муниципального района 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Реализация мероприятий Программы является расходным обязательством </w:t>
      </w:r>
      <w:proofErr w:type="spellStart"/>
      <w:r>
        <w:rPr>
          <w:rFonts w:ascii="Times New Roman" w:hAnsi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части финансирования за счет средств бюджета района.</w:t>
      </w:r>
    </w:p>
    <w:p w:rsidR="008725BE" w:rsidRPr="00AF5529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Объем финансирования Программы за счет средств муниципального района 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в 2023 - 2025 годах составляет 7240</w:t>
      </w:r>
      <w:r w:rsidRPr="00AF5529">
        <w:rPr>
          <w:rFonts w:ascii="Times New Roman" w:hAnsi="Times New Roman"/>
          <w:sz w:val="28"/>
          <w:szCs w:val="28"/>
        </w:rPr>
        <w:t>.0       тыс. рублей, в том числе:</w:t>
      </w:r>
    </w:p>
    <w:p w:rsidR="008725BE" w:rsidRPr="00AF5529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AF5529">
        <w:rPr>
          <w:rFonts w:ascii="Times New Roman" w:hAnsi="Times New Roman"/>
          <w:sz w:val="28"/>
          <w:szCs w:val="28"/>
        </w:rPr>
        <w:t xml:space="preserve"> год -  </w:t>
      </w:r>
      <w:r>
        <w:rPr>
          <w:rFonts w:ascii="Times New Roman" w:hAnsi="Times New Roman"/>
          <w:sz w:val="28"/>
          <w:szCs w:val="28"/>
        </w:rPr>
        <w:t>2520</w:t>
      </w:r>
      <w:r w:rsidRPr="00AF5529">
        <w:rPr>
          <w:rFonts w:ascii="Times New Roman" w:hAnsi="Times New Roman"/>
          <w:sz w:val="28"/>
          <w:szCs w:val="28"/>
        </w:rPr>
        <w:t xml:space="preserve">.0   тыс. </w:t>
      </w:r>
      <w:proofErr w:type="spellStart"/>
      <w:r w:rsidRPr="00AF5529">
        <w:rPr>
          <w:rFonts w:ascii="Times New Roman" w:hAnsi="Times New Roman"/>
          <w:sz w:val="28"/>
          <w:szCs w:val="28"/>
        </w:rPr>
        <w:t>руб</w:t>
      </w:r>
      <w:proofErr w:type="spellEnd"/>
    </w:p>
    <w:p w:rsidR="008725BE" w:rsidRPr="00AF5529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2510</w:t>
      </w:r>
      <w:r w:rsidRPr="00AF5529">
        <w:rPr>
          <w:rFonts w:ascii="Times New Roman" w:hAnsi="Times New Roman"/>
          <w:sz w:val="28"/>
          <w:szCs w:val="28"/>
        </w:rPr>
        <w:t xml:space="preserve">.0  тыс. </w:t>
      </w:r>
      <w:proofErr w:type="spellStart"/>
      <w:r w:rsidRPr="00AF5529">
        <w:rPr>
          <w:rFonts w:ascii="Times New Roman" w:hAnsi="Times New Roman"/>
          <w:sz w:val="28"/>
          <w:szCs w:val="28"/>
        </w:rPr>
        <w:t>руб</w:t>
      </w:r>
      <w:proofErr w:type="spellEnd"/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  <w:r w:rsidRPr="00AF552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-    2210</w:t>
      </w:r>
      <w:r w:rsidRPr="00AF5529">
        <w:rPr>
          <w:rFonts w:ascii="Times New Roman" w:hAnsi="Times New Roman"/>
          <w:sz w:val="28"/>
          <w:szCs w:val="28"/>
        </w:rPr>
        <w:t xml:space="preserve">.0  тыс. </w:t>
      </w:r>
      <w:proofErr w:type="spellStart"/>
      <w:r w:rsidRPr="00AF5529">
        <w:rPr>
          <w:rFonts w:ascii="Times New Roman" w:hAnsi="Times New Roman"/>
          <w:sz w:val="28"/>
          <w:szCs w:val="28"/>
        </w:rPr>
        <w:t>руб</w:t>
      </w:r>
      <w:proofErr w:type="spellEnd"/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Объемы финансирования подлежат ежегодному уточнению, исходя из возможностей районного бюджета. В случае экономии средств, при реализации одного из мероприятий муниципальной Программы допускается перераспределение данных средств на осуществление иных программных мероприятий в рамках объемов финансирования, утвержденных на соответствующий год. Общий объем финансовых </w:t>
      </w:r>
      <w:r>
        <w:rPr>
          <w:rFonts w:ascii="Times New Roman" w:hAnsi="Times New Roman"/>
          <w:sz w:val="28"/>
          <w:szCs w:val="28"/>
        </w:rPr>
        <w:lastRenderedPageBreak/>
        <w:t>ресурсов, необходимых для реализации Программы, приведен в приложении 3 к настоящей Программе.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725BE" w:rsidRDefault="008725BE" w:rsidP="008725BE">
      <w:pPr>
        <w:pStyle w:val="a7"/>
        <w:numPr>
          <w:ilvl w:val="0"/>
          <w:numId w:val="1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Анализ рисков реализации муниципальной программы и описание мер управления рисками реализации муниципальной программы.</w:t>
      </w:r>
    </w:p>
    <w:p w:rsidR="008725BE" w:rsidRDefault="008725BE" w:rsidP="008725BE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возможным рискам реализации муниципальной Программы относятся: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нормативно-правовые риски - непринятие или несвоевременное принятие необходимых нормативных актов,  влияющих на мероприятия муниципальной программы;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низкий квалификационный уровень кадрового обеспечения, отсутствие у специалистов навыков работы с несовершеннолетними по организации воспитательной деятельности;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технического оснащения школьных и загородных летних лагерей;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Устранение /снижение рисков возможно за счет обеспечения постоянного и оперативного мониторинга  реализации муниципальной программы, а так же за счет корректировки муниципальной программы  на основе анализа данных мониторинга. 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725BE" w:rsidRPr="00AB6041" w:rsidRDefault="008725BE" w:rsidP="008725B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AB6041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муниципальной программы.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будет проводиться с использованием целевых индикаторов и показателей выполнения муниципальной программы. Проведение текущего мониторинга и оценки степени достижения целевых значений показателей позволит анализировать ход выполнения программы и принимать правильные управленческие решения.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Методика оценки эффективности муниципальной программы представляет собой алгоритм оценки ее фактической эффективности в процессе и по итогам реализации. Фактическая эффективность программы основывается на оценке ее результативности с учетом объема ресурсов, направленного на реализацию муниципальной программы.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Методика включает проведение количественных оценок эффективности по следующим направлениям:</w:t>
      </w:r>
    </w:p>
    <w:p w:rsidR="008725BE" w:rsidRPr="00395E9A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степень достижения запланированных результатов (достижение целей и поставленных задач) муниципальной программы (оценка результативности); </w:t>
      </w:r>
      <w:r w:rsidRPr="00395E9A">
        <w:rPr>
          <w:rFonts w:ascii="Times New Roman" w:hAnsi="Times New Roman"/>
          <w:sz w:val="28"/>
          <w:szCs w:val="28"/>
        </w:rPr>
        <w:t>степень соответствия фактических затрат</w:t>
      </w:r>
      <w:r>
        <w:rPr>
          <w:rFonts w:ascii="Times New Roman" w:hAnsi="Times New Roman"/>
          <w:sz w:val="28"/>
          <w:szCs w:val="28"/>
        </w:rPr>
        <w:t xml:space="preserve"> бюджета муниципального района </w:t>
      </w:r>
      <w:r w:rsidRPr="00395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395E9A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95E9A">
        <w:rPr>
          <w:rFonts w:ascii="Times New Roman" w:hAnsi="Times New Roman"/>
          <w:sz w:val="28"/>
          <w:szCs w:val="28"/>
        </w:rPr>
        <w:t xml:space="preserve"> район» к запланированному уровню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5E9A">
        <w:rPr>
          <w:rFonts w:ascii="Times New Roman" w:hAnsi="Times New Roman"/>
          <w:sz w:val="28"/>
          <w:szCs w:val="28"/>
        </w:rPr>
        <w:t>( оценка полноты использования бюджетных средств);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использования средств муниципального бюджета            (оценка экономической эффективности достижения результатов);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реализации муниципальной программы.</w:t>
      </w:r>
    </w:p>
    <w:p w:rsidR="008725BE" w:rsidRDefault="008725BE" w:rsidP="008725BE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725BE" w:rsidRDefault="008725B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725BE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611A">
        <w:rPr>
          <w:rFonts w:ascii="Times New Roman" w:hAnsi="Times New Roman"/>
          <w:sz w:val="24"/>
          <w:szCs w:val="24"/>
        </w:rPr>
        <w:lastRenderedPageBreak/>
        <w:t>ПАСПОРТ МУНИЦИПАЛЬНОЙ ПРОГРАММЫ</w:t>
      </w:r>
    </w:p>
    <w:p w:rsidR="008725BE" w:rsidRPr="0069611A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25BE" w:rsidRPr="0069611A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33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79"/>
        <w:gridCol w:w="2291"/>
        <w:gridCol w:w="2252"/>
        <w:gridCol w:w="2551"/>
        <w:gridCol w:w="2552"/>
      </w:tblGrid>
      <w:tr w:rsidR="008725BE" w:rsidRPr="0069611A" w:rsidTr="00A74595">
        <w:trPr>
          <w:trHeight w:val="400"/>
          <w:tblCellSpacing w:w="5" w:type="nil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Наименование муниципальной программы                 </w:t>
            </w:r>
          </w:p>
        </w:tc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«Организация отдыха, оздоровления и занятости детей, подростков в муниципальном районе  «</w:t>
            </w:r>
            <w:proofErr w:type="spellStart"/>
            <w:r>
              <w:rPr>
                <w:sz w:val="24"/>
                <w:szCs w:val="24"/>
              </w:rPr>
              <w:t>Шилкинский</w:t>
            </w:r>
            <w:proofErr w:type="spellEnd"/>
            <w:r>
              <w:rPr>
                <w:sz w:val="24"/>
                <w:szCs w:val="24"/>
              </w:rPr>
              <w:t xml:space="preserve"> район» на 2023 - 2025 годы»</w:t>
            </w:r>
          </w:p>
        </w:tc>
      </w:tr>
      <w:tr w:rsidR="008725BE" w:rsidRPr="0069611A" w:rsidTr="00A74595">
        <w:trPr>
          <w:trHeight w:val="400"/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Цели муниципальной     </w:t>
            </w:r>
            <w:r w:rsidRPr="0069611A">
              <w:rPr>
                <w:sz w:val="24"/>
                <w:szCs w:val="24"/>
              </w:rPr>
              <w:br/>
              <w:t xml:space="preserve">программы                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несовершеннолетних, проживающих на территории Муниципального района    «</w:t>
            </w:r>
            <w:proofErr w:type="spellStart"/>
            <w:r>
              <w:rPr>
                <w:sz w:val="24"/>
                <w:szCs w:val="24"/>
              </w:rPr>
              <w:t>Шилкинский</w:t>
            </w:r>
            <w:proofErr w:type="spellEnd"/>
            <w:r>
              <w:rPr>
                <w:sz w:val="24"/>
                <w:szCs w:val="24"/>
              </w:rPr>
              <w:t xml:space="preserve"> район», охваченных различными формами отдыха  и занятости </w:t>
            </w:r>
          </w:p>
        </w:tc>
      </w:tr>
      <w:tr w:rsidR="008725BE" w:rsidRPr="0069611A" w:rsidTr="00A74595">
        <w:trPr>
          <w:trHeight w:val="400"/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Задачи муниципальной     </w:t>
            </w:r>
            <w:r w:rsidRPr="0069611A">
              <w:rPr>
                <w:sz w:val="24"/>
                <w:szCs w:val="24"/>
              </w:rPr>
              <w:br/>
              <w:t xml:space="preserve">программы                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8725BE">
            <w:pPr>
              <w:pStyle w:val="ConsPlusCell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материально-технических условий  загородных  лагерей отдыха для несовершеннолетних. </w:t>
            </w:r>
          </w:p>
          <w:p w:rsidR="008725BE" w:rsidRDefault="008725BE" w:rsidP="008725BE">
            <w:pPr>
              <w:pStyle w:val="ConsPlusCell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 по профилактике безнадзорности  и правонарушений среди несовершеннолетних, приобщение подростков к  общественно-полезному труду, проведение комплексной работы по </w:t>
            </w:r>
            <w:proofErr w:type="spellStart"/>
            <w:r>
              <w:rPr>
                <w:sz w:val="24"/>
                <w:szCs w:val="24"/>
              </w:rPr>
              <w:t>гражданско</w:t>
            </w:r>
            <w:proofErr w:type="spellEnd"/>
            <w:r>
              <w:rPr>
                <w:sz w:val="24"/>
                <w:szCs w:val="24"/>
              </w:rPr>
              <w:t xml:space="preserve"> патриотическому, экологическому, ,духовно- нравственному и физическому воспитанию молодежи.</w:t>
            </w:r>
          </w:p>
          <w:p w:rsidR="008725BE" w:rsidRDefault="008725BE" w:rsidP="008725BE">
            <w:pPr>
              <w:pStyle w:val="ConsPlusCell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отдыха, оздоровления  занятости детей-сирот и детей, оставшихся без попечения родителей, детей, находящихся в трудной жизненной ситуации и группе  « риска».</w:t>
            </w:r>
          </w:p>
          <w:p w:rsidR="008725BE" w:rsidRPr="0069611A" w:rsidRDefault="008725BE" w:rsidP="00A74595">
            <w:pPr>
              <w:pStyle w:val="ConsPlusCell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725BE" w:rsidRPr="0069611A" w:rsidTr="00A74595">
        <w:trPr>
          <w:trHeight w:val="400"/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Муниципальный заказчик    </w:t>
            </w:r>
            <w:r w:rsidRPr="0069611A">
              <w:rPr>
                <w:sz w:val="24"/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образования Администрации муниципального района  «</w:t>
            </w:r>
            <w:proofErr w:type="spellStart"/>
            <w:r>
              <w:rPr>
                <w:sz w:val="24"/>
                <w:szCs w:val="24"/>
              </w:rPr>
              <w:t>Шилкинский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</w:p>
        </w:tc>
      </w:tr>
      <w:tr w:rsidR="008725BE" w:rsidRPr="0069611A" w:rsidTr="00A74595">
        <w:trPr>
          <w:trHeight w:val="400"/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Сроки реализации            </w:t>
            </w:r>
            <w:r w:rsidRPr="0069611A">
              <w:rPr>
                <w:sz w:val="24"/>
                <w:szCs w:val="24"/>
              </w:rPr>
              <w:br/>
              <w:t xml:space="preserve">муниципальной программы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г. – 2025 г.</w:t>
            </w:r>
          </w:p>
        </w:tc>
      </w:tr>
      <w:tr w:rsidR="008725BE" w:rsidRPr="0069611A" w:rsidTr="00A74595">
        <w:trPr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Перечень подпрограмм  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328"/>
          <w:tblCellSpacing w:w="5" w:type="nil"/>
        </w:trPr>
        <w:tc>
          <w:tcPr>
            <w:tcW w:w="36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</w:t>
            </w:r>
            <w:r w:rsidRPr="0069611A">
              <w:rPr>
                <w:sz w:val="24"/>
                <w:szCs w:val="24"/>
              </w:rPr>
              <w:t xml:space="preserve">сточники финансирования    </w:t>
            </w:r>
            <w:r w:rsidRPr="0069611A">
              <w:rPr>
                <w:sz w:val="24"/>
                <w:szCs w:val="24"/>
              </w:rPr>
              <w:br/>
              <w:t xml:space="preserve">муниципальной программы,  </w:t>
            </w:r>
            <w:r w:rsidRPr="0069611A">
              <w:rPr>
                <w:sz w:val="24"/>
                <w:szCs w:val="24"/>
              </w:rPr>
              <w:br/>
              <w:t xml:space="preserve">в том числе по годам:       </w:t>
            </w:r>
          </w:p>
        </w:tc>
        <w:tc>
          <w:tcPr>
            <w:tcW w:w="22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Средства  бюджета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>края</w:t>
            </w:r>
          </w:p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тыс. руб.)</w:t>
            </w:r>
          </w:p>
        </w:tc>
        <w:tc>
          <w:tcPr>
            <w:tcW w:w="2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</w:tr>
      <w:tr w:rsidR="008725BE" w:rsidRPr="0069611A" w:rsidTr="00A74595">
        <w:trPr>
          <w:trHeight w:val="766"/>
          <w:tblCellSpacing w:w="5" w:type="nil"/>
        </w:trPr>
        <w:tc>
          <w:tcPr>
            <w:tcW w:w="3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725BE" w:rsidRPr="0069611A" w:rsidTr="00A74595">
        <w:trPr>
          <w:trHeight w:val="711"/>
          <w:tblCellSpacing w:w="5" w:type="nil"/>
        </w:trPr>
        <w:tc>
          <w:tcPr>
            <w:tcW w:w="3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Средства районного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бюджета (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69611A">
              <w:rPr>
                <w:sz w:val="24"/>
                <w:szCs w:val="24"/>
              </w:rPr>
              <w:t xml:space="preserve">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25BE" w:rsidRPr="000D7C6D" w:rsidRDefault="008725BE" w:rsidP="00A74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</w:t>
            </w:r>
            <w:r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25BE" w:rsidRPr="000D7C6D" w:rsidRDefault="008725BE" w:rsidP="00A745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</w:t>
            </w:r>
            <w:r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25BE" w:rsidRPr="000D7C6D" w:rsidRDefault="008725BE" w:rsidP="00A745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</w:t>
            </w:r>
            <w:r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</w:tc>
      </w:tr>
      <w:tr w:rsidR="008725BE" w:rsidRPr="0069611A" w:rsidTr="00A74595">
        <w:trPr>
          <w:trHeight w:val="383"/>
          <w:tblCellSpacing w:w="5" w:type="nil"/>
        </w:trPr>
        <w:tc>
          <w:tcPr>
            <w:tcW w:w="3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Итого       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25BE" w:rsidRPr="000D7C6D" w:rsidRDefault="008725BE" w:rsidP="00A74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2520</w:t>
            </w:r>
            <w:r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25BE" w:rsidRPr="000D7C6D" w:rsidRDefault="008725BE" w:rsidP="00A745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</w:t>
            </w:r>
            <w:r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25BE" w:rsidRPr="000D7C6D" w:rsidRDefault="008725BE" w:rsidP="00A745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</w:t>
            </w:r>
            <w:r w:rsidRPr="000D7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</w:p>
        </w:tc>
      </w:tr>
      <w:tr w:rsidR="008725BE" w:rsidRPr="0069611A" w:rsidTr="00A74595">
        <w:trPr>
          <w:tblCellSpacing w:w="5" w:type="nil"/>
        </w:trPr>
        <w:tc>
          <w:tcPr>
            <w:tcW w:w="3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Планируемые результаты      </w:t>
            </w:r>
            <w:r w:rsidRPr="0069611A">
              <w:rPr>
                <w:sz w:val="24"/>
                <w:szCs w:val="24"/>
              </w:rPr>
              <w:br/>
              <w:t xml:space="preserve">реализации муниципальной </w:t>
            </w:r>
            <w:r w:rsidRPr="0069611A">
              <w:rPr>
                <w:sz w:val="24"/>
                <w:szCs w:val="24"/>
              </w:rPr>
              <w:br/>
              <w:t xml:space="preserve">программы                   </w:t>
            </w:r>
          </w:p>
        </w:tc>
        <w:tc>
          <w:tcPr>
            <w:tcW w:w="96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Проведение  в общеобразовательных организациях ежегодно не менее 36 лагерных дней, охватить не менее 60% детей и подростков различными видами летнего отдыха.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2.Ежегодно трудоустраивать не менее 30 % несовершеннолетних детей.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Развитие нетрадиционных и </w:t>
            </w:r>
            <w:proofErr w:type="spellStart"/>
            <w:r>
              <w:rPr>
                <w:sz w:val="24"/>
                <w:szCs w:val="24"/>
              </w:rPr>
              <w:t>малозатратных</w:t>
            </w:r>
            <w:proofErr w:type="spellEnd"/>
            <w:r>
              <w:rPr>
                <w:sz w:val="24"/>
                <w:szCs w:val="24"/>
              </w:rPr>
              <w:t xml:space="preserve"> форм отдыха, в том числе палаточных лагерей.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725BE" w:rsidRDefault="008725BE" w:rsidP="008725BE"/>
    <w:p w:rsidR="008725BE" w:rsidRDefault="008725BE" w:rsidP="008725BE"/>
    <w:p w:rsidR="008725BE" w:rsidRDefault="008725BE" w:rsidP="008725BE"/>
    <w:p w:rsidR="008725BE" w:rsidRDefault="008725BE" w:rsidP="008725BE"/>
    <w:p w:rsidR="008725BE" w:rsidRDefault="008725BE" w:rsidP="008725BE"/>
    <w:p w:rsidR="008725BE" w:rsidRDefault="008725BE" w:rsidP="008725BE"/>
    <w:p w:rsidR="008725BE" w:rsidRDefault="008725BE" w:rsidP="008725BE"/>
    <w:p w:rsidR="008725BE" w:rsidRDefault="008725BE" w:rsidP="008725BE"/>
    <w:p w:rsidR="008725BE" w:rsidRDefault="008725BE" w:rsidP="008725BE"/>
    <w:p w:rsidR="008725BE" w:rsidRDefault="008725BE" w:rsidP="008725BE"/>
    <w:p w:rsidR="008725BE" w:rsidRDefault="008725BE" w:rsidP="008725BE"/>
    <w:p w:rsidR="008725BE" w:rsidRDefault="008725BE" w:rsidP="008725BE"/>
    <w:p w:rsidR="008725BE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ind w:right="264"/>
        <w:outlineLvl w:val="1"/>
      </w:pPr>
    </w:p>
    <w:p w:rsidR="008725BE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ind w:right="264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25BE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ind w:right="264"/>
        <w:outlineLvl w:val="1"/>
      </w:pPr>
    </w:p>
    <w:p w:rsidR="008725BE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ind w:right="264"/>
        <w:outlineLvl w:val="1"/>
      </w:pPr>
    </w:p>
    <w:p w:rsidR="008725BE" w:rsidRPr="0069611A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ind w:right="264"/>
        <w:outlineLvl w:val="1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611A">
        <w:rPr>
          <w:rFonts w:ascii="Times New Roman" w:hAnsi="Times New Roman"/>
          <w:sz w:val="24"/>
          <w:szCs w:val="24"/>
        </w:rPr>
        <w:t>Прил</w:t>
      </w:r>
      <w:r>
        <w:rPr>
          <w:rFonts w:ascii="Times New Roman" w:hAnsi="Times New Roman"/>
          <w:sz w:val="24"/>
          <w:szCs w:val="24"/>
        </w:rPr>
        <w:t>ожение № 1</w:t>
      </w:r>
    </w:p>
    <w:p w:rsidR="008725BE" w:rsidRPr="0069611A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5BE" w:rsidRPr="0069611A" w:rsidRDefault="008725BE" w:rsidP="008725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89"/>
      <w:bookmarkEnd w:id="0"/>
      <w:r w:rsidRPr="0069611A">
        <w:rPr>
          <w:rFonts w:ascii="Times New Roman" w:hAnsi="Times New Roman" w:cs="Times New Roman"/>
          <w:sz w:val="24"/>
          <w:szCs w:val="24"/>
        </w:rPr>
        <w:t>ПЛАНИРУЕМЫЕ РЕЗУЛЬТАТЫ РЕАЛ</w:t>
      </w:r>
      <w:r>
        <w:rPr>
          <w:rFonts w:ascii="Times New Roman" w:hAnsi="Times New Roman" w:cs="Times New Roman"/>
          <w:sz w:val="24"/>
          <w:szCs w:val="24"/>
        </w:rPr>
        <w:t xml:space="preserve">ИЗАЦИИ МУНИЦИПАЛЬНОЙ ПРОГРАММЫ </w:t>
      </w:r>
    </w:p>
    <w:p w:rsidR="008725BE" w:rsidRPr="00E47410" w:rsidRDefault="008725BE" w:rsidP="008725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47410">
        <w:rPr>
          <w:rFonts w:ascii="Times New Roman" w:hAnsi="Times New Roman" w:cs="Times New Roman"/>
          <w:sz w:val="24"/>
          <w:szCs w:val="24"/>
        </w:rPr>
        <w:t>Организация отдыха, оздоровления и занятости детей, подростков в муниципальном р</w:t>
      </w:r>
      <w:r>
        <w:rPr>
          <w:rFonts w:ascii="Times New Roman" w:hAnsi="Times New Roman" w:cs="Times New Roman"/>
          <w:sz w:val="24"/>
          <w:szCs w:val="24"/>
        </w:rPr>
        <w:t xml:space="preserve">айоне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на 2023- 2025</w:t>
      </w:r>
      <w:r w:rsidRPr="00E47410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8725BE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25BE" w:rsidRPr="0069611A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3325" w:type="dxa"/>
        <w:tblCellSpacing w:w="5" w:type="nil"/>
        <w:tblInd w:w="217" w:type="dxa"/>
        <w:tblCellMar>
          <w:left w:w="75" w:type="dxa"/>
          <w:right w:w="75" w:type="dxa"/>
        </w:tblCellMar>
        <w:tblLook w:val="0000"/>
      </w:tblPr>
      <w:tblGrid>
        <w:gridCol w:w="474"/>
        <w:gridCol w:w="2388"/>
        <w:gridCol w:w="994"/>
        <w:gridCol w:w="1300"/>
        <w:gridCol w:w="2153"/>
        <w:gridCol w:w="1226"/>
        <w:gridCol w:w="1398"/>
        <w:gridCol w:w="1063"/>
        <w:gridCol w:w="1098"/>
        <w:gridCol w:w="1231"/>
      </w:tblGrid>
      <w:tr w:rsidR="008725BE" w:rsidRPr="0069611A" w:rsidTr="00A74595">
        <w:trPr>
          <w:trHeight w:val="900"/>
          <w:tblCellSpacing w:w="5" w:type="nil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№</w:t>
            </w:r>
            <w:r w:rsidRPr="0069611A">
              <w:rPr>
                <w:sz w:val="24"/>
                <w:szCs w:val="24"/>
              </w:rPr>
              <w:br/>
            </w:r>
            <w:proofErr w:type="spellStart"/>
            <w:r w:rsidRPr="0069611A">
              <w:rPr>
                <w:sz w:val="24"/>
                <w:szCs w:val="24"/>
              </w:rPr>
              <w:t>п</w:t>
            </w:r>
            <w:proofErr w:type="spellEnd"/>
            <w:r w:rsidRPr="0069611A">
              <w:rPr>
                <w:sz w:val="24"/>
                <w:szCs w:val="24"/>
              </w:rPr>
              <w:t>/</w:t>
            </w:r>
            <w:proofErr w:type="spellStart"/>
            <w:r w:rsidRPr="0069611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Задачи,</w:t>
            </w:r>
            <w:r w:rsidRPr="00A53B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мероприятия</w:t>
            </w:r>
            <w:r w:rsidRPr="0069611A">
              <w:rPr>
                <w:sz w:val="24"/>
                <w:szCs w:val="24"/>
              </w:rPr>
              <w:t xml:space="preserve">      </w:t>
            </w:r>
            <w:r w:rsidRPr="0069611A">
              <w:rPr>
                <w:sz w:val="24"/>
                <w:szCs w:val="24"/>
              </w:rPr>
              <w:br/>
              <w:t xml:space="preserve">направленные </w:t>
            </w:r>
            <w:r w:rsidRPr="0069611A">
              <w:rPr>
                <w:sz w:val="24"/>
                <w:szCs w:val="24"/>
              </w:rPr>
              <w:br/>
              <w:t>на достижение</w:t>
            </w:r>
            <w:r w:rsidRPr="0069611A">
              <w:rPr>
                <w:sz w:val="24"/>
                <w:szCs w:val="24"/>
              </w:rPr>
              <w:br/>
              <w:t xml:space="preserve">цели         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Планируемый объем    </w:t>
            </w:r>
            <w:r w:rsidRPr="0069611A">
              <w:rPr>
                <w:sz w:val="24"/>
                <w:szCs w:val="24"/>
              </w:rPr>
              <w:br/>
              <w:t xml:space="preserve">финансирования       </w:t>
            </w:r>
            <w:r w:rsidRPr="0069611A">
              <w:rPr>
                <w:sz w:val="24"/>
                <w:szCs w:val="24"/>
              </w:rPr>
              <w:br/>
              <w:t xml:space="preserve">на решение данной    </w:t>
            </w:r>
            <w:r w:rsidRPr="0069611A">
              <w:rPr>
                <w:sz w:val="24"/>
                <w:szCs w:val="24"/>
              </w:rPr>
              <w:br/>
              <w:t xml:space="preserve">задачи (тыс. руб.)   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Количественные </w:t>
            </w:r>
            <w:r w:rsidRPr="0069611A">
              <w:rPr>
                <w:sz w:val="24"/>
                <w:szCs w:val="24"/>
              </w:rPr>
              <w:br/>
              <w:t xml:space="preserve">и/или          </w:t>
            </w:r>
            <w:r w:rsidRPr="0069611A">
              <w:rPr>
                <w:sz w:val="24"/>
                <w:szCs w:val="24"/>
              </w:rPr>
              <w:br/>
              <w:t xml:space="preserve">качественные   </w:t>
            </w:r>
            <w:r w:rsidRPr="0069611A">
              <w:rPr>
                <w:sz w:val="24"/>
                <w:szCs w:val="24"/>
              </w:rPr>
              <w:br/>
              <w:t xml:space="preserve">целевые        </w:t>
            </w:r>
            <w:r w:rsidRPr="0069611A">
              <w:rPr>
                <w:sz w:val="24"/>
                <w:szCs w:val="24"/>
              </w:rPr>
              <w:br/>
              <w:t xml:space="preserve">показатели,    </w:t>
            </w:r>
            <w:r w:rsidRPr="0069611A">
              <w:rPr>
                <w:sz w:val="24"/>
                <w:szCs w:val="24"/>
              </w:rPr>
              <w:br/>
              <w:t>характеризующие</w:t>
            </w:r>
            <w:r w:rsidRPr="0069611A">
              <w:rPr>
                <w:sz w:val="24"/>
                <w:szCs w:val="24"/>
              </w:rPr>
              <w:br/>
              <w:t xml:space="preserve">достижение     </w:t>
            </w:r>
            <w:r w:rsidRPr="0069611A">
              <w:rPr>
                <w:sz w:val="24"/>
                <w:szCs w:val="24"/>
              </w:rPr>
              <w:br/>
              <w:t>целей и решение</w:t>
            </w:r>
            <w:r w:rsidRPr="0069611A">
              <w:rPr>
                <w:sz w:val="24"/>
                <w:szCs w:val="24"/>
              </w:rPr>
              <w:br/>
              <w:t xml:space="preserve">задач          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Единица  </w:t>
            </w:r>
            <w:r w:rsidRPr="0069611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 показателя (на начало реализации)</w:t>
            </w:r>
          </w:p>
        </w:tc>
        <w:tc>
          <w:tcPr>
            <w:tcW w:w="34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5BE" w:rsidRDefault="008725BE" w:rsidP="00A7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25BE" w:rsidRPr="00AC30C9" w:rsidRDefault="008725BE" w:rsidP="00A74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0C9">
              <w:rPr>
                <w:rFonts w:ascii="Times New Roman" w:hAnsi="Times New Roman"/>
                <w:sz w:val="24"/>
                <w:szCs w:val="24"/>
              </w:rPr>
              <w:t xml:space="preserve">Планируемое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значение показателя по годам реализации</w:t>
            </w:r>
          </w:p>
        </w:tc>
      </w:tr>
      <w:tr w:rsidR="008725BE" w:rsidRPr="0069611A" w:rsidTr="00A74595">
        <w:trPr>
          <w:trHeight w:val="72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Бюджет     </w:t>
            </w:r>
            <w:r w:rsidRPr="0069611A">
              <w:rPr>
                <w:sz w:val="24"/>
                <w:szCs w:val="24"/>
              </w:rPr>
              <w:br/>
              <w:t>района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Другие   </w:t>
            </w:r>
            <w:r w:rsidRPr="0069611A">
              <w:rPr>
                <w:sz w:val="24"/>
                <w:szCs w:val="24"/>
              </w:rPr>
              <w:br/>
              <w:t>источники (указать)</w:t>
            </w:r>
          </w:p>
        </w:tc>
        <w:tc>
          <w:tcPr>
            <w:tcW w:w="2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2025</w:t>
            </w:r>
          </w:p>
        </w:tc>
      </w:tr>
      <w:tr w:rsidR="008725BE" w:rsidRPr="0069611A" w:rsidTr="00A74595">
        <w:trPr>
          <w:tblCellSpacing w:w="5" w:type="nil"/>
        </w:trPr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  2      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 3     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   5       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  7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8</w:t>
            </w:r>
            <w:r w:rsidRPr="0069611A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9</w:t>
            </w:r>
            <w:r w:rsidRPr="0069611A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</w:t>
            </w:r>
            <w:r w:rsidRPr="0069611A">
              <w:rPr>
                <w:sz w:val="24"/>
                <w:szCs w:val="24"/>
              </w:rPr>
              <w:t xml:space="preserve">    </w:t>
            </w:r>
          </w:p>
        </w:tc>
      </w:tr>
      <w:tr w:rsidR="008725BE" w:rsidRPr="0069611A" w:rsidTr="00A74595">
        <w:trPr>
          <w:trHeight w:val="360"/>
          <w:tblCellSpacing w:w="5" w:type="nil"/>
        </w:trPr>
        <w:tc>
          <w:tcPr>
            <w:tcW w:w="4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1.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задача1 Совершенствование материально-технических условий  загородных  лагерей отдыха для несовершеннолетних</w:t>
            </w:r>
          </w:p>
        </w:tc>
        <w:tc>
          <w:tcPr>
            <w:tcW w:w="9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330.0- </w:t>
            </w:r>
            <w:proofErr w:type="spellStart"/>
            <w:r>
              <w:rPr>
                <w:sz w:val="24"/>
                <w:szCs w:val="24"/>
              </w:rPr>
              <w:t>внебюджет</w:t>
            </w:r>
            <w:proofErr w:type="spellEnd"/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осуществить текущий ремонт ЛОУ                        «Сосновый бор»</w:t>
            </w:r>
          </w:p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кол-во видов работ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6</w:t>
            </w:r>
          </w:p>
        </w:tc>
      </w:tr>
      <w:tr w:rsidR="008725BE" w:rsidRPr="0069611A" w:rsidTr="00A74595">
        <w:trPr>
          <w:trHeight w:val="36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 xml:space="preserve">осуществить текущий ремонт </w:t>
            </w:r>
            <w:proofErr w:type="spellStart"/>
            <w:r w:rsidRPr="000D7C6D">
              <w:rPr>
                <w:sz w:val="24"/>
                <w:szCs w:val="24"/>
              </w:rPr>
              <w:t>ремонт</w:t>
            </w:r>
            <w:proofErr w:type="spellEnd"/>
            <w:r w:rsidRPr="000D7C6D">
              <w:rPr>
                <w:sz w:val="24"/>
                <w:szCs w:val="24"/>
              </w:rPr>
              <w:t xml:space="preserve"> ЛОУ          «Олимп»</w:t>
            </w:r>
          </w:p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кол-во видов работ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3</w:t>
            </w:r>
          </w:p>
        </w:tc>
      </w:tr>
      <w:tr w:rsidR="008725BE" w:rsidRPr="0069611A" w:rsidTr="00A74595">
        <w:trPr>
          <w:trHeight w:val="36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организация подвоза детей в загородные летние лагеря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чел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80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80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0D7C6D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0D7C6D">
              <w:rPr>
                <w:sz w:val="24"/>
                <w:szCs w:val="24"/>
              </w:rPr>
              <w:t>80</w:t>
            </w:r>
          </w:p>
        </w:tc>
      </w:tr>
      <w:tr w:rsidR="008725BE" w:rsidRPr="0069611A" w:rsidTr="00A74595">
        <w:trPr>
          <w:trHeight w:val="36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работы пришкольных летних лагерей 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</w:tr>
      <w:tr w:rsidR="008725BE" w:rsidRPr="0069611A" w:rsidTr="00A74595">
        <w:trPr>
          <w:trHeight w:val="1290"/>
          <w:tblCellSpacing w:w="5" w:type="nil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</w:t>
            </w:r>
            <w:r w:rsidRPr="006961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. Реализация мер по профилактике безнадзорности  и правонарушений среди несовершеннолетних, приобщение подростков к  общественно-полезному труду, проведение комплексной работы по </w:t>
            </w:r>
            <w:proofErr w:type="spellStart"/>
            <w:r>
              <w:rPr>
                <w:sz w:val="24"/>
                <w:szCs w:val="24"/>
              </w:rPr>
              <w:t>гражданско</w:t>
            </w:r>
            <w:proofErr w:type="spellEnd"/>
            <w:r>
              <w:rPr>
                <w:sz w:val="24"/>
                <w:szCs w:val="24"/>
              </w:rPr>
              <w:t xml:space="preserve"> -патриотическому, экологическому, духовно- нравственному и физическому воспитанию молодежи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2100.0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405.0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работы пришкольных трудовых бригад 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8725BE" w:rsidRPr="0069611A" w:rsidTr="00A74595">
        <w:trPr>
          <w:trHeight w:val="213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воспитательных программ в загородных лагерях и школах по проведению летней кампании.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8725BE" w:rsidRPr="0069611A" w:rsidTr="00A74595">
        <w:trPr>
          <w:trHeight w:val="2070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работниками ОО, загородных лагерей медицинского обследования и гигиенического обучения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725BE" w:rsidRPr="0069611A" w:rsidTr="00A74595">
        <w:trPr>
          <w:trHeight w:val="93"/>
          <w:tblCellSpacing w:w="5" w:type="nil"/>
        </w:trPr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93"/>
          <w:tblCellSpacing w:w="5" w:type="nil"/>
        </w:trPr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отдыха, оздоровления  занятости детей-сирот и детей, оставшихся без попечения родителей, детей, находящихся в трудной жизненной ситуации и группе           «риска».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вовлечение детей,  оставшихся без попечения родителей, детей, находящихся в трудной жизненной ситуации и группе          « риска» в работу пришкольных и </w:t>
            </w:r>
            <w:r w:rsidRPr="00E57984">
              <w:rPr>
                <w:sz w:val="24"/>
                <w:szCs w:val="24"/>
              </w:rPr>
              <w:t>загородных летних лагерей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E57984">
              <w:rPr>
                <w:sz w:val="24"/>
                <w:szCs w:val="24"/>
              </w:rPr>
              <w:t>«Сосновы</w:t>
            </w:r>
            <w:r>
              <w:rPr>
                <w:sz w:val="24"/>
                <w:szCs w:val="24"/>
              </w:rPr>
              <w:t>й</w:t>
            </w:r>
            <w:r w:rsidRPr="00E57984">
              <w:rPr>
                <w:sz w:val="24"/>
                <w:szCs w:val="24"/>
              </w:rPr>
              <w:t xml:space="preserve"> бор» по 5  чел.  за сезон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E57984">
              <w:rPr>
                <w:sz w:val="24"/>
                <w:szCs w:val="24"/>
              </w:rPr>
              <w:t xml:space="preserve"> «Олимп» по 10 человек</w:t>
            </w:r>
            <w:r>
              <w:rPr>
                <w:sz w:val="24"/>
                <w:szCs w:val="24"/>
              </w:rPr>
              <w:t xml:space="preserve"> </w:t>
            </w:r>
            <w:r w:rsidRPr="00E57984">
              <w:rPr>
                <w:sz w:val="24"/>
                <w:szCs w:val="24"/>
              </w:rPr>
              <w:t>за сезон.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:rsidR="008725BE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5BE" w:rsidRPr="0069611A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5BE" w:rsidRPr="0069611A" w:rsidRDefault="008725BE" w:rsidP="008725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961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5BE" w:rsidRPr="0069611A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5BE" w:rsidRPr="0069611A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5BE" w:rsidRPr="0069611A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5BE" w:rsidRPr="0069611A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Приложение 2</w:t>
      </w: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3246E1">
        <w:rPr>
          <w:rFonts w:ascii="Times New Roman" w:hAnsi="Times New Roman"/>
          <w:sz w:val="28"/>
          <w:szCs w:val="28"/>
        </w:rPr>
        <w:t>Перечень мероприя</w:t>
      </w:r>
      <w:r>
        <w:rPr>
          <w:rFonts w:ascii="Times New Roman" w:hAnsi="Times New Roman"/>
          <w:sz w:val="28"/>
          <w:szCs w:val="28"/>
        </w:rPr>
        <w:t>т</w:t>
      </w:r>
      <w:r w:rsidRPr="003246E1">
        <w:rPr>
          <w:rFonts w:ascii="Times New Roman" w:hAnsi="Times New Roman"/>
          <w:sz w:val="28"/>
          <w:szCs w:val="28"/>
        </w:rPr>
        <w:t xml:space="preserve">ий муниципальной программы                            </w:t>
      </w:r>
      <w:bookmarkStart w:id="1" w:name="Par470"/>
      <w:bookmarkEnd w:id="1"/>
    </w:p>
    <w:p w:rsidR="008725BE" w:rsidRDefault="008725BE" w:rsidP="008725BE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8496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725BE" w:rsidRDefault="008725BE" w:rsidP="008725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4741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47410">
        <w:rPr>
          <w:rFonts w:ascii="Times New Roman" w:hAnsi="Times New Roman" w:cs="Times New Roman"/>
          <w:sz w:val="24"/>
          <w:szCs w:val="24"/>
        </w:rPr>
        <w:t xml:space="preserve">Организация отдыха, оздоровления и занятости детей, подростков в муниципальном районе 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47410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E47410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8725BE" w:rsidRPr="00E47410" w:rsidRDefault="008725BE" w:rsidP="008725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2023 </w:t>
      </w:r>
      <w:r w:rsidRPr="00E4741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2025</w:t>
      </w:r>
      <w:r w:rsidRPr="00E47410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8725BE" w:rsidRPr="0069611A" w:rsidRDefault="008725BE" w:rsidP="008725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725BE" w:rsidRPr="0069611A" w:rsidRDefault="008725BE" w:rsidP="00872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2683"/>
        <w:gridCol w:w="2692"/>
        <w:gridCol w:w="1138"/>
        <w:gridCol w:w="2410"/>
        <w:gridCol w:w="2268"/>
        <w:gridCol w:w="2551"/>
      </w:tblGrid>
      <w:tr w:rsidR="008725BE" w:rsidRPr="0069611A" w:rsidTr="00A74595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№   </w:t>
            </w:r>
            <w:r w:rsidRPr="0069611A">
              <w:rPr>
                <w:sz w:val="24"/>
                <w:szCs w:val="24"/>
              </w:rPr>
              <w:br/>
            </w:r>
            <w:proofErr w:type="spellStart"/>
            <w:r w:rsidRPr="0069611A">
              <w:rPr>
                <w:sz w:val="24"/>
                <w:szCs w:val="24"/>
              </w:rPr>
              <w:t>п</w:t>
            </w:r>
            <w:proofErr w:type="spellEnd"/>
            <w:r w:rsidRPr="0069611A">
              <w:rPr>
                <w:sz w:val="24"/>
                <w:szCs w:val="24"/>
              </w:rPr>
              <w:t>/</w:t>
            </w:r>
            <w:proofErr w:type="spellStart"/>
            <w:r w:rsidRPr="0069611A">
              <w:rPr>
                <w:sz w:val="24"/>
                <w:szCs w:val="24"/>
              </w:rPr>
              <w:t>п</w:t>
            </w:r>
            <w:proofErr w:type="spellEnd"/>
            <w:r w:rsidRPr="006961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Задачи,</w:t>
            </w:r>
            <w:r w:rsidRPr="00A53B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мероприятия</w:t>
            </w:r>
            <w:r w:rsidRPr="0069611A">
              <w:rPr>
                <w:sz w:val="24"/>
                <w:szCs w:val="24"/>
              </w:rPr>
              <w:t xml:space="preserve">      </w:t>
            </w:r>
            <w:r w:rsidRPr="0069611A">
              <w:rPr>
                <w:sz w:val="24"/>
                <w:szCs w:val="24"/>
              </w:rPr>
              <w:br/>
              <w:t xml:space="preserve">направленные </w:t>
            </w:r>
            <w:r w:rsidRPr="0069611A">
              <w:rPr>
                <w:sz w:val="24"/>
                <w:szCs w:val="24"/>
              </w:rPr>
              <w:br/>
              <w:t>на достижение</w:t>
            </w:r>
            <w:r w:rsidRPr="0069611A">
              <w:rPr>
                <w:sz w:val="24"/>
                <w:szCs w:val="24"/>
              </w:rPr>
              <w:br/>
              <w:t xml:space="preserve">цели         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Источники     </w:t>
            </w:r>
            <w:r w:rsidRPr="0069611A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Всего </w:t>
            </w:r>
            <w:r w:rsidRPr="0069611A">
              <w:rPr>
                <w:sz w:val="24"/>
                <w:szCs w:val="24"/>
              </w:rPr>
              <w:br/>
              <w:t xml:space="preserve">(тыс. </w:t>
            </w:r>
            <w:r w:rsidRPr="0069611A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5BE" w:rsidRPr="0069611A" w:rsidRDefault="008725BE" w:rsidP="00A745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по годам (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8725BE" w:rsidRPr="0069611A" w:rsidTr="00A74595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2024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9611A">
              <w:rPr>
                <w:sz w:val="24"/>
                <w:szCs w:val="24"/>
              </w:rPr>
              <w:t xml:space="preserve">-й год  </w:t>
            </w:r>
            <w:r w:rsidRPr="0069611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2025</w:t>
            </w:r>
          </w:p>
        </w:tc>
      </w:tr>
      <w:tr w:rsidR="008725BE" w:rsidRPr="0069611A" w:rsidTr="00A74595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1</w:t>
            </w: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bookmarkStart w:id="2" w:name="Par488"/>
        <w:bookmarkEnd w:id="2"/>
      </w:tr>
      <w:tr w:rsidR="008725BE" w:rsidRPr="0069611A" w:rsidTr="00A74595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Задача1 Совершенствование материально-технических условий  загородных  лагерей отдыха для  несовершеннолетних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1300.0.</w:t>
            </w:r>
          </w:p>
        </w:tc>
      </w:tr>
      <w:tr w:rsidR="008725BE" w:rsidRPr="0069611A" w:rsidTr="00A74595">
        <w:trPr>
          <w:trHeight w:val="59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1110.0</w:t>
            </w:r>
          </w:p>
        </w:tc>
      </w:tr>
      <w:tr w:rsidR="008725BE" w:rsidRPr="0069611A" w:rsidTr="00A74595">
        <w:trPr>
          <w:trHeight w:val="55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5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190.0</w:t>
            </w:r>
          </w:p>
        </w:tc>
      </w:tr>
      <w:tr w:rsidR="008725BE" w:rsidRPr="0069611A" w:rsidTr="00A74595">
        <w:trPr>
          <w:trHeight w:val="447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1.1.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1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осуществить текущий и капитальный ремонты ЛОУ                             «Сосновый бор»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а). оборудование въезда твердым покрытием;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б). монтаж умывальников с подогревом воды;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в). замена оконных блоков спальных корпусов;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г). ремонт бани (установка душевых кабин); 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>).текущий ремонт             (побелка, покраска) во всех корпусах, столовой;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е). приобретение и установка оборудования на спортивных площадках;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ж). организация и проведение противоклещевой обработки  и мероприятий по борьбе с грызунами;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>).охрана;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lastRenderedPageBreak/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115C6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3080.0</w:t>
            </w:r>
          </w:p>
          <w:p w:rsidR="008725BE" w:rsidRPr="00115C64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115C6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1260.0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115C6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</w:t>
            </w:r>
            <w:r w:rsidRPr="00115C64">
              <w:rPr>
                <w:sz w:val="24"/>
                <w:szCs w:val="24"/>
              </w:rPr>
              <w:t>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115C6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</w:t>
            </w:r>
            <w:r w:rsidRPr="00115C64">
              <w:rPr>
                <w:sz w:val="24"/>
                <w:szCs w:val="24"/>
              </w:rPr>
              <w:t>.0</w:t>
            </w:r>
          </w:p>
        </w:tc>
      </w:tr>
      <w:tr w:rsidR="008725BE" w:rsidRPr="0069611A" w:rsidTr="00A74595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2930</w:t>
            </w:r>
            <w:r w:rsidRPr="00E57984">
              <w:rPr>
                <w:sz w:val="24"/>
                <w:szCs w:val="24"/>
              </w:rPr>
              <w:t>.0</w:t>
            </w:r>
          </w:p>
          <w:p w:rsidR="008725BE" w:rsidRPr="00E57984" w:rsidRDefault="008725BE" w:rsidP="00A745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725BE" w:rsidRPr="00E57984" w:rsidRDefault="008725BE" w:rsidP="00A745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725BE" w:rsidRDefault="008725BE" w:rsidP="00A745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725BE" w:rsidRDefault="008725BE" w:rsidP="00A745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725BE" w:rsidRDefault="008725BE" w:rsidP="00A745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725BE" w:rsidRPr="00E57984" w:rsidRDefault="008725BE" w:rsidP="00A745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1210</w:t>
            </w:r>
            <w:r w:rsidRPr="00E57984">
              <w:rPr>
                <w:sz w:val="24"/>
                <w:szCs w:val="24"/>
              </w:rPr>
              <w:t>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E57984">
              <w:rPr>
                <w:sz w:val="24"/>
                <w:szCs w:val="24"/>
              </w:rPr>
              <w:t>300.0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E57984">
              <w:rPr>
                <w:sz w:val="24"/>
                <w:szCs w:val="24"/>
              </w:rPr>
              <w:t>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910</w:t>
            </w:r>
            <w:r w:rsidRPr="00E57984">
              <w:rPr>
                <w:sz w:val="24"/>
                <w:szCs w:val="24"/>
              </w:rPr>
              <w:t>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E57984">
              <w:rPr>
                <w:sz w:val="24"/>
                <w:szCs w:val="24"/>
              </w:rPr>
              <w:t>-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400.0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7984">
              <w:rPr>
                <w:sz w:val="24"/>
                <w:szCs w:val="24"/>
              </w:rPr>
              <w:t>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810</w:t>
            </w:r>
            <w:r w:rsidRPr="00E57984">
              <w:rPr>
                <w:sz w:val="24"/>
                <w:szCs w:val="24"/>
              </w:rPr>
              <w:t>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E57984">
              <w:rPr>
                <w:sz w:val="24"/>
                <w:szCs w:val="24"/>
              </w:rPr>
              <w:t>-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400.0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7984">
              <w:rPr>
                <w:sz w:val="24"/>
                <w:szCs w:val="24"/>
              </w:rPr>
              <w:t>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E57984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</w:tr>
      <w:tr w:rsidR="008725BE" w:rsidRPr="0069611A" w:rsidTr="00A74595">
        <w:trPr>
          <w:trHeight w:val="49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7C0E4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7C0E44">
              <w:rPr>
                <w:sz w:val="24"/>
                <w:szCs w:val="24"/>
              </w:rPr>
              <w:t xml:space="preserve">Средства    </w:t>
            </w:r>
            <w:r w:rsidRPr="007C0E44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D2E13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D2E13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D2E13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D2E13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8725BE" w:rsidRPr="0069611A" w:rsidTr="00A74595">
        <w:trPr>
          <w:trHeight w:val="584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7C0E4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7C0E44">
              <w:rPr>
                <w:sz w:val="24"/>
                <w:szCs w:val="24"/>
              </w:rPr>
              <w:t xml:space="preserve">Средства бюджета       </w:t>
            </w:r>
            <w:r w:rsidRPr="007C0E44">
              <w:rPr>
                <w:sz w:val="24"/>
                <w:szCs w:val="24"/>
              </w:rPr>
              <w:br/>
              <w:t xml:space="preserve">Забайкальского края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D2E13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D2E13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D2E13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ED2E13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8725BE" w:rsidRPr="0069611A" w:rsidTr="00A74595">
        <w:trPr>
          <w:trHeight w:val="564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115C6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Другие</w:t>
            </w:r>
            <w:r w:rsidRPr="00115C64">
              <w:rPr>
                <w:sz w:val="24"/>
                <w:szCs w:val="24"/>
              </w:rPr>
              <w:br/>
              <w:t xml:space="preserve">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115C6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150.0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115C6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50.0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115C6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50.0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115C6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>50.0</w:t>
            </w:r>
          </w:p>
        </w:tc>
      </w:tr>
      <w:tr w:rsidR="008725BE" w:rsidRPr="0069611A" w:rsidTr="00A74595">
        <w:trPr>
          <w:trHeight w:val="497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1.2.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2: 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осуществить текущий ремонт ЛОУ «Олимп»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а).реконструкция старой бани под жилой дом для сторожей;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б). замена мебели по корпусам;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в). текущий ремонт ( побелка, покраска) во всех корпусах;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г). </w:t>
            </w:r>
            <w:proofErr w:type="spellStart"/>
            <w:r>
              <w:rPr>
                <w:sz w:val="24"/>
                <w:szCs w:val="24"/>
              </w:rPr>
              <w:t>аккарицидная</w:t>
            </w:r>
            <w:proofErr w:type="spellEnd"/>
            <w:r>
              <w:rPr>
                <w:sz w:val="24"/>
                <w:szCs w:val="24"/>
              </w:rPr>
              <w:t xml:space="preserve"> обработка;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 xml:space="preserve">). противопожарный 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инвентарь (пожарные рукава, огнетушители);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1100.0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760.0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240.0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180.0</w:t>
            </w:r>
          </w:p>
        </w:tc>
      </w:tr>
      <w:tr w:rsidR="008725BE" w:rsidRPr="0069611A" w:rsidTr="00A74595">
        <w:trPr>
          <w:trHeight w:val="628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115C64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115C64">
              <w:rPr>
                <w:sz w:val="24"/>
                <w:szCs w:val="24"/>
              </w:rPr>
              <w:t xml:space="preserve">Средства районного     </w:t>
            </w:r>
            <w:r w:rsidRPr="00115C64">
              <w:rPr>
                <w:sz w:val="24"/>
                <w:szCs w:val="24"/>
              </w:rPr>
              <w:br/>
              <w:t xml:space="preserve">бюджетов </w:t>
            </w: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930E2D">
              <w:rPr>
                <w:sz w:val="24"/>
                <w:szCs w:val="24"/>
                <w:highlight w:val="yellow"/>
              </w:rPr>
              <w:t xml:space="preserve"> </w:t>
            </w: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  <w:p w:rsidR="008725BE" w:rsidRPr="00930E2D" w:rsidRDefault="008725BE" w:rsidP="00A74595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55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64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4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 w:rsidRPr="0069611A">
              <w:rPr>
                <w:sz w:val="24"/>
                <w:szCs w:val="24"/>
              </w:rPr>
              <w:br/>
              <w:t xml:space="preserve">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</w:t>
            </w:r>
          </w:p>
        </w:tc>
      </w:tr>
      <w:tr w:rsidR="008725BE" w:rsidRPr="0069611A" w:rsidTr="00A74595">
        <w:trPr>
          <w:trHeight w:val="300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3: организация подвоза детей в загородные летние лагеря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</w:tr>
      <w:tr w:rsidR="008725BE" w:rsidRPr="0069611A" w:rsidTr="00A74595">
        <w:trPr>
          <w:trHeight w:val="493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54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64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4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</w:tc>
      </w:tr>
      <w:tr w:rsidR="008725BE" w:rsidRPr="0069611A" w:rsidTr="00A74595">
        <w:trPr>
          <w:trHeight w:val="237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6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4</w:t>
            </w:r>
            <w:r w:rsidRPr="0069611A">
              <w:rPr>
                <w:sz w:val="24"/>
                <w:szCs w:val="24"/>
              </w:rPr>
              <w:t xml:space="preserve"> 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пришкольных летних лагерей  (1599 детей)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600.0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</w:tr>
      <w:tr w:rsidR="008725BE" w:rsidRPr="0069611A" w:rsidTr="00A74595">
        <w:trPr>
          <w:trHeight w:val="2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</w:tr>
      <w:tr w:rsidR="008725BE" w:rsidRPr="0069611A" w:rsidTr="00A74595">
        <w:trPr>
          <w:trHeight w:val="42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5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72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422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</w:t>
            </w:r>
            <w:r w:rsidRPr="006961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. Реализация мер по профилактике безнадзорности  и правонарушений среди несовершеннолетних, приобщение подростков к  общественно-полезному труду, проведение комплексной работы по </w:t>
            </w:r>
            <w:proofErr w:type="spellStart"/>
            <w:r>
              <w:rPr>
                <w:sz w:val="24"/>
                <w:szCs w:val="24"/>
              </w:rPr>
              <w:t>гражданско</w:t>
            </w:r>
            <w:proofErr w:type="spellEnd"/>
            <w:r>
              <w:rPr>
                <w:sz w:val="24"/>
                <w:szCs w:val="24"/>
              </w:rPr>
              <w:t xml:space="preserve"> -патриотическому, экологическому, духовно- нравственному и физическому воспитанию молодежи.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2505.0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835.0</w:t>
            </w:r>
          </w:p>
        </w:tc>
      </w:tr>
      <w:tr w:rsidR="008725BE" w:rsidRPr="0069611A" w:rsidTr="00A74595">
        <w:trPr>
          <w:trHeight w:val="41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1100.0</w:t>
            </w:r>
          </w:p>
        </w:tc>
      </w:tr>
      <w:tr w:rsidR="008725BE" w:rsidRPr="0069611A" w:rsidTr="00A74595">
        <w:trPr>
          <w:trHeight w:val="36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438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49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>источники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(средства Центра занятости населения)</w:t>
            </w:r>
            <w:r w:rsidRPr="0069611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</w:tr>
      <w:tr w:rsidR="008725BE" w:rsidRPr="0069611A" w:rsidTr="00A74595">
        <w:trPr>
          <w:trHeight w:val="3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1. организация работы пришкольных трудовых бригад  (вовлечь не </w:t>
            </w:r>
            <w:r>
              <w:rPr>
                <w:sz w:val="24"/>
                <w:szCs w:val="24"/>
              </w:rPr>
              <w:lastRenderedPageBreak/>
              <w:t>менее160 ребят)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(индивидуальное трудоустройство)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lastRenderedPageBreak/>
              <w:t>Итог</w:t>
            </w:r>
            <w:r>
              <w:rPr>
                <w:sz w:val="24"/>
                <w:szCs w:val="24"/>
              </w:rPr>
              <w:t xml:space="preserve">о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2105.0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635.0</w:t>
            </w:r>
          </w:p>
        </w:tc>
      </w:tr>
      <w:tr w:rsidR="008725BE" w:rsidRPr="0069611A" w:rsidTr="00A74595">
        <w:trPr>
          <w:trHeight w:val="456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900.0</w:t>
            </w:r>
          </w:p>
        </w:tc>
      </w:tr>
      <w:tr w:rsidR="008725BE" w:rsidRPr="0069611A" w:rsidTr="00A74595">
        <w:trPr>
          <w:trHeight w:val="49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60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766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>источники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(средства Центра занятости населения)</w:t>
            </w:r>
            <w:r w:rsidRPr="0069611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135.0</w:t>
            </w:r>
          </w:p>
        </w:tc>
      </w:tr>
      <w:tr w:rsidR="008725BE" w:rsidRPr="0069611A" w:rsidTr="00A74595">
        <w:trPr>
          <w:trHeight w:val="419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2: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воспитательных программ в загородных лагерях и школах по проведению летней кампании.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25BE" w:rsidRPr="0069611A" w:rsidTr="00A74595">
        <w:trPr>
          <w:trHeight w:val="42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25BE" w:rsidRPr="0069611A" w:rsidTr="00A74595">
        <w:trPr>
          <w:trHeight w:val="57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79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5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408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3: прохождение работниками ОО, загородных лагерей медицинского обследования и гигиенического обучения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</w:tr>
      <w:tr w:rsidR="008725BE" w:rsidRPr="0069611A" w:rsidTr="00A74595">
        <w:trPr>
          <w:trHeight w:val="37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районного бюджета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</w:t>
            </w:r>
          </w:p>
        </w:tc>
      </w:tr>
      <w:tr w:rsidR="008725BE" w:rsidRPr="0069611A" w:rsidTr="00A74595">
        <w:trPr>
          <w:trHeight w:val="42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бюджетов поселений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45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51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505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  <w:p w:rsidR="008725BE" w:rsidRDefault="008725BE" w:rsidP="00A7459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задача 3: обеспечение отдыха, оздоровления  занятости детей-сирот и детей, оставшихся без попечения родителей, детей, находящихся в трудной жизненной ситуации и группе          «риска».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Итого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25BE" w:rsidRPr="0069611A" w:rsidTr="00A74595">
        <w:trPr>
          <w:trHeight w:val="5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493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784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93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1234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1:  вовлечение детей,  оставшихся без попечения родителей, </w:t>
            </w:r>
            <w:r>
              <w:rPr>
                <w:sz w:val="24"/>
                <w:szCs w:val="24"/>
              </w:rPr>
              <w:lastRenderedPageBreak/>
              <w:t>детей, находящихся в трудной жизненной ситуации и группе          « риска» в работу пришкольных и загородных летних лагерей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«Сосновый бор» по 10 чел  за смену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«Олимп» по 10 чел. за смену. Итого за лето не менее по 40 чел</w:t>
            </w:r>
          </w:p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lastRenderedPageBreak/>
              <w:t xml:space="preserve">Итого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25BE" w:rsidRPr="0069611A" w:rsidTr="00A74595">
        <w:trPr>
          <w:trHeight w:val="816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районного     </w:t>
            </w:r>
            <w:r w:rsidRPr="0069611A">
              <w:rPr>
                <w:sz w:val="24"/>
                <w:szCs w:val="24"/>
              </w:rPr>
              <w:br/>
              <w:t xml:space="preserve">бюджетов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725BE" w:rsidRPr="0069611A" w:rsidTr="00A74595">
        <w:trPr>
          <w:trHeight w:val="87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  </w:t>
            </w:r>
            <w:r w:rsidRPr="0069611A">
              <w:rPr>
                <w:sz w:val="24"/>
                <w:szCs w:val="24"/>
              </w:rPr>
              <w:br/>
              <w:t xml:space="preserve">бюджетов поселений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10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48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383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 xml:space="preserve">Средства  бюджета       </w:t>
            </w:r>
            <w:r w:rsidRPr="0069611A">
              <w:rPr>
                <w:sz w:val="24"/>
                <w:szCs w:val="24"/>
              </w:rPr>
              <w:br/>
              <w:t>Забайкальского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края       </w:t>
            </w:r>
          </w:p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  <w:tr w:rsidR="008725BE" w:rsidRPr="0069611A" w:rsidTr="00A74595">
        <w:trPr>
          <w:trHeight w:val="36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  <w:r w:rsidRPr="0069611A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69611A">
              <w:rPr>
                <w:sz w:val="24"/>
                <w:szCs w:val="24"/>
              </w:rPr>
              <w:t xml:space="preserve">источники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5BE" w:rsidRPr="0069611A" w:rsidRDefault="008725BE" w:rsidP="00A74595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725BE" w:rsidRPr="002F5702" w:rsidRDefault="008725BE" w:rsidP="008725BE">
      <w:pPr>
        <w:rPr>
          <w:rFonts w:ascii="Times New Roman" w:hAnsi="Times New Roman"/>
          <w:b/>
          <w:sz w:val="28"/>
          <w:szCs w:val="28"/>
        </w:rPr>
      </w:pPr>
    </w:p>
    <w:p w:rsidR="008725BE" w:rsidRDefault="008725BE" w:rsidP="008725BE"/>
    <w:p w:rsidR="008725BE" w:rsidRDefault="008725BE">
      <w:r>
        <w:br w:type="page"/>
      </w:r>
    </w:p>
    <w:p w:rsidR="00D4223F" w:rsidRDefault="00D4223F"/>
    <w:sectPr w:rsidR="00D4223F" w:rsidSect="00D42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93859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56ADE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63742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37D5A"/>
    <w:multiLevelType w:val="hybridMultilevel"/>
    <w:tmpl w:val="45D209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00693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67943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5D6205"/>
    <w:multiLevelType w:val="hybridMultilevel"/>
    <w:tmpl w:val="C3401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AD680C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6375D"/>
    <w:multiLevelType w:val="hybridMultilevel"/>
    <w:tmpl w:val="7E5C0C76"/>
    <w:lvl w:ilvl="0" w:tplc="D6BA4C7C">
      <w:start w:val="3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952089C"/>
    <w:multiLevelType w:val="hybridMultilevel"/>
    <w:tmpl w:val="68EA6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B978B2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E33B1F"/>
    <w:multiLevelType w:val="multilevel"/>
    <w:tmpl w:val="8C60A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F47292"/>
    <w:multiLevelType w:val="hybridMultilevel"/>
    <w:tmpl w:val="AC860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12"/>
  </w:num>
  <w:num w:numId="7">
    <w:abstractNumId w:val="2"/>
  </w:num>
  <w:num w:numId="8">
    <w:abstractNumId w:val="10"/>
  </w:num>
  <w:num w:numId="9">
    <w:abstractNumId w:val="7"/>
  </w:num>
  <w:num w:numId="10">
    <w:abstractNumId w:val="9"/>
  </w:num>
  <w:num w:numId="11">
    <w:abstractNumId w:val="3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76434"/>
    <w:rsid w:val="00136344"/>
    <w:rsid w:val="00176434"/>
    <w:rsid w:val="001C171B"/>
    <w:rsid w:val="001D2A11"/>
    <w:rsid w:val="00223DCD"/>
    <w:rsid w:val="00245B15"/>
    <w:rsid w:val="002570CE"/>
    <w:rsid w:val="0026779D"/>
    <w:rsid w:val="00281CB0"/>
    <w:rsid w:val="00314B04"/>
    <w:rsid w:val="00335C37"/>
    <w:rsid w:val="004125BD"/>
    <w:rsid w:val="004770BF"/>
    <w:rsid w:val="004F42D8"/>
    <w:rsid w:val="00541C03"/>
    <w:rsid w:val="005B0F68"/>
    <w:rsid w:val="00630BEA"/>
    <w:rsid w:val="006A1677"/>
    <w:rsid w:val="007B739D"/>
    <w:rsid w:val="007C2945"/>
    <w:rsid w:val="008725BE"/>
    <w:rsid w:val="00A654EE"/>
    <w:rsid w:val="00B524D2"/>
    <w:rsid w:val="00D4223F"/>
    <w:rsid w:val="00D7553D"/>
    <w:rsid w:val="00DC53C6"/>
    <w:rsid w:val="00E56A20"/>
    <w:rsid w:val="00EB6F20"/>
    <w:rsid w:val="00F14768"/>
    <w:rsid w:val="00F543B4"/>
    <w:rsid w:val="00F72F95"/>
    <w:rsid w:val="00FC66C0"/>
    <w:rsid w:val="00FD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23F"/>
  </w:style>
  <w:style w:type="paragraph" w:styleId="5">
    <w:name w:val="heading 5"/>
    <w:basedOn w:val="a"/>
    <w:next w:val="a"/>
    <w:link w:val="50"/>
    <w:uiPriority w:val="9"/>
    <w:qFormat/>
    <w:rsid w:val="008725BE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8725BE"/>
    <w:pPr>
      <w:spacing w:before="240" w:after="60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72F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F72F9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72F95"/>
    <w:pPr>
      <w:widowControl w:val="0"/>
      <w:shd w:val="clear" w:color="auto" w:fill="FFFFFF"/>
      <w:spacing w:before="540" w:after="300" w:line="0" w:lineRule="atLeast"/>
      <w:ind w:hanging="4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7B739D"/>
    <w:rPr>
      <w:color w:val="0000FF"/>
      <w:u w:val="single"/>
    </w:rPr>
  </w:style>
  <w:style w:type="paragraph" w:styleId="a4">
    <w:name w:val="No Spacing"/>
    <w:uiPriority w:val="1"/>
    <w:qFormat/>
    <w:rsid w:val="00D7553D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8725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725BE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Cell">
    <w:name w:val="ConsPlusCell"/>
    <w:uiPriority w:val="99"/>
    <w:rsid w:val="00872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8725B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8725BE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8725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725B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3125</Words>
  <Characters>17815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Боярская</cp:lastModifiedBy>
  <cp:revision>8</cp:revision>
  <cp:lastPrinted>2022-08-30T04:56:00Z</cp:lastPrinted>
  <dcterms:created xsi:type="dcterms:W3CDTF">2022-09-16T08:15:00Z</dcterms:created>
  <dcterms:modified xsi:type="dcterms:W3CDTF">2022-12-02T00:34:00Z</dcterms:modified>
</cp:coreProperties>
</file>